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6CA54" w14:textId="15145DA6" w:rsidR="003360F5" w:rsidRPr="006D1CD4" w:rsidRDefault="003360F5" w:rsidP="00B60EBF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6D1CD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BILANS KOMPETENCJI</w:t>
      </w:r>
    </w:p>
    <w:p w14:paraId="58ACD221" w14:textId="4B584354" w:rsidR="003360F5" w:rsidRPr="006D1CD4" w:rsidRDefault="00F02252" w:rsidP="00B60EB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1CD4">
        <w:rPr>
          <w:rFonts w:asciiTheme="minorHAnsi" w:hAnsiTheme="minorHAnsi" w:cstheme="minorHAnsi"/>
          <w:b/>
          <w:sz w:val="22"/>
          <w:szCs w:val="22"/>
        </w:rPr>
        <w:t xml:space="preserve">Przed </w:t>
      </w:r>
      <w:r w:rsidR="00BF1D96">
        <w:rPr>
          <w:rFonts w:asciiTheme="minorHAnsi" w:hAnsiTheme="minorHAnsi" w:cstheme="minorHAnsi"/>
          <w:b/>
          <w:sz w:val="22"/>
          <w:szCs w:val="22"/>
        </w:rPr>
        <w:t xml:space="preserve">szkoleniem z zakresu </w:t>
      </w:r>
      <w:proofErr w:type="spellStart"/>
      <w:r w:rsidR="00BF1D96">
        <w:rPr>
          <w:rFonts w:asciiTheme="minorHAnsi" w:hAnsiTheme="minorHAnsi" w:cstheme="minorHAnsi"/>
          <w:b/>
          <w:sz w:val="22"/>
          <w:szCs w:val="22"/>
        </w:rPr>
        <w:t>antydyskryminacji</w:t>
      </w:r>
      <w:proofErr w:type="spellEnd"/>
      <w:r w:rsidR="00BF1D9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9061F1E" w14:textId="77777777" w:rsidR="00074AD5" w:rsidRPr="006D1CD4" w:rsidRDefault="00074AD5" w:rsidP="00B60E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E4A7A6" w14:textId="77777777" w:rsidR="003360F5" w:rsidRPr="006D1CD4" w:rsidRDefault="003360F5" w:rsidP="00B60E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Imię i nazwisko:</w:t>
      </w:r>
    </w:p>
    <w:p w14:paraId="31007EEC" w14:textId="77777777" w:rsidR="003360F5" w:rsidRPr="006D1CD4" w:rsidRDefault="003360F5" w:rsidP="00B60E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11E1B2" w14:textId="77777777" w:rsidR="003360F5" w:rsidRPr="006D1CD4" w:rsidRDefault="003360F5" w:rsidP="00B60E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 xml:space="preserve">Kierunek studiów: </w:t>
      </w:r>
    </w:p>
    <w:p w14:paraId="10854D1E" w14:textId="77777777" w:rsidR="003360F5" w:rsidRPr="006D1CD4" w:rsidRDefault="003360F5" w:rsidP="00B60E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EC3BDB" w14:textId="77777777" w:rsidR="003360F5" w:rsidRPr="006D1CD4" w:rsidRDefault="003360F5" w:rsidP="00B60EBF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1CD4">
        <w:rPr>
          <w:rFonts w:asciiTheme="minorHAnsi" w:hAnsiTheme="minorHAnsi" w:cstheme="minorHAnsi"/>
          <w:i/>
          <w:sz w:val="22"/>
          <w:szCs w:val="22"/>
        </w:rPr>
        <w:t>Celem testu jest dokonanie rozeznania, które obszary w zakresie kompetencji warto rozwinąć.</w:t>
      </w:r>
    </w:p>
    <w:p w14:paraId="706B7B31" w14:textId="37A96A8D" w:rsidR="003360F5" w:rsidRPr="006D1CD4" w:rsidRDefault="003360F5" w:rsidP="00B60EBF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1CD4">
        <w:rPr>
          <w:rFonts w:asciiTheme="minorHAnsi" w:hAnsiTheme="minorHAnsi" w:cstheme="minorHAnsi"/>
          <w:i/>
          <w:sz w:val="22"/>
          <w:szCs w:val="22"/>
        </w:rPr>
        <w:t>Każde pytanie składa się z opisu sytuacji, z którą możesz spotkać się podczas procesu studi</w:t>
      </w:r>
      <w:r w:rsidR="00835C6E">
        <w:rPr>
          <w:rFonts w:asciiTheme="minorHAnsi" w:hAnsiTheme="minorHAnsi" w:cstheme="minorHAnsi"/>
          <w:i/>
          <w:sz w:val="22"/>
          <w:szCs w:val="22"/>
        </w:rPr>
        <w:t xml:space="preserve">owania. Cały test składa się z </w:t>
      </w:r>
      <w:r w:rsidR="00AC68CF">
        <w:rPr>
          <w:rFonts w:asciiTheme="minorHAnsi" w:hAnsiTheme="minorHAnsi" w:cstheme="minorHAnsi"/>
          <w:i/>
          <w:sz w:val="22"/>
          <w:szCs w:val="22"/>
        </w:rPr>
        <w:t>15</w:t>
      </w:r>
      <w:r w:rsidRPr="006D1CD4">
        <w:rPr>
          <w:rFonts w:asciiTheme="minorHAnsi" w:hAnsiTheme="minorHAnsi" w:cstheme="minorHAnsi"/>
          <w:i/>
          <w:sz w:val="22"/>
          <w:szCs w:val="22"/>
        </w:rPr>
        <w:t xml:space="preserve"> pytań. Na pytania odpowiadasz wybierając jedną odpowiedź (a, b lub c), która jest </w:t>
      </w:r>
      <w:r w:rsidRPr="006D1CD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Tobie </w:t>
      </w:r>
      <w:r w:rsidRPr="006D1CD4">
        <w:rPr>
          <w:rFonts w:asciiTheme="minorHAnsi" w:hAnsiTheme="minorHAnsi" w:cstheme="minorHAnsi"/>
          <w:i/>
          <w:sz w:val="22"/>
          <w:szCs w:val="22"/>
        </w:rPr>
        <w:t>najbliższa. Pamiętaj, nie ma złych i dobrych odpowiedzi. Intencją testu nie jest ocenienie Twoich kompetencji, ale ich zdiagnozowanie.</w:t>
      </w:r>
      <w:r w:rsidR="00EB344A" w:rsidRPr="006D1CD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D1CD4">
        <w:rPr>
          <w:rFonts w:asciiTheme="minorHAnsi" w:hAnsiTheme="minorHAnsi" w:cstheme="minorHAnsi"/>
          <w:i/>
          <w:sz w:val="22"/>
          <w:szCs w:val="22"/>
        </w:rPr>
        <w:t>Czas na wypełnienie testu jest nieograniczony, jednak staraj się nie zastanawiać zbyt długo nad odpowiedziami. Bardzo często pierwszy typ jest najlepszy.</w:t>
      </w:r>
    </w:p>
    <w:p w14:paraId="66620115" w14:textId="77777777" w:rsidR="003360F5" w:rsidRPr="006D1CD4" w:rsidRDefault="003360F5" w:rsidP="00B60EB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4B5F03" w14:textId="77777777" w:rsidR="00A953D7" w:rsidRPr="006D1CD4" w:rsidRDefault="00A953D7" w:rsidP="00B60EBF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b/>
          <w:sz w:val="22"/>
          <w:szCs w:val="22"/>
        </w:rPr>
        <w:t xml:space="preserve">Twoją mocną stroną jest umiejętność empatycznego podejścia, czyli głębokie zrozumienie potrzeb i problemów innych osób. </w:t>
      </w:r>
    </w:p>
    <w:p w14:paraId="0888AD9E" w14:textId="77777777" w:rsidR="00A953D7" w:rsidRPr="006D1CD4" w:rsidRDefault="00A953D7" w:rsidP="00B60EBF">
      <w:pPr>
        <w:pStyle w:val="Akapitzlist"/>
        <w:numPr>
          <w:ilvl w:val="0"/>
          <w:numId w:val="2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Tak, to o Tobie. Dzięki temu potrafisz  rozpoznawać ukryte i intuicyjne czynniki, które mają wpływ na ludzkie wybory i zachowania.</w:t>
      </w:r>
    </w:p>
    <w:p w14:paraId="7E792A5C" w14:textId="77777777" w:rsidR="00A953D7" w:rsidRPr="006D1CD4" w:rsidRDefault="00A953D7" w:rsidP="00B60EBF">
      <w:pPr>
        <w:pStyle w:val="Akapitzlist"/>
        <w:numPr>
          <w:ilvl w:val="0"/>
          <w:numId w:val="2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Niestety, nie możesz tak o sobie powiedzieć.</w:t>
      </w:r>
    </w:p>
    <w:p w14:paraId="01BAB0A4" w14:textId="716C6387" w:rsidR="006D1CD4" w:rsidRPr="00BD6D85" w:rsidRDefault="00A953D7" w:rsidP="00B60EBF">
      <w:pPr>
        <w:pStyle w:val="Akapitzlist"/>
        <w:numPr>
          <w:ilvl w:val="0"/>
          <w:numId w:val="2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Działa</w:t>
      </w:r>
      <w:r w:rsidR="00EE712C">
        <w:rPr>
          <w:rFonts w:asciiTheme="minorHAnsi" w:hAnsiTheme="minorHAnsi" w:cstheme="minorHAnsi"/>
          <w:sz w:val="22"/>
          <w:szCs w:val="22"/>
        </w:rPr>
        <w:t>sz</w:t>
      </w:r>
      <w:r w:rsidRPr="006D1CD4">
        <w:rPr>
          <w:rFonts w:asciiTheme="minorHAnsi" w:hAnsiTheme="minorHAnsi" w:cstheme="minorHAnsi"/>
          <w:sz w:val="22"/>
          <w:szCs w:val="22"/>
        </w:rPr>
        <w:t xml:space="preserve"> intuicyjnie, są pewnie sytuacje, gdy potrafisz „wejść w skórę innych osób”.</w:t>
      </w:r>
    </w:p>
    <w:p w14:paraId="16E92685" w14:textId="77777777" w:rsidR="00A953D7" w:rsidRPr="006D1CD4" w:rsidRDefault="00A953D7" w:rsidP="00B60EBF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</w:rPr>
      </w:pPr>
      <w:r w:rsidRPr="006D1CD4">
        <w:rPr>
          <w:rFonts w:asciiTheme="minorHAnsi" w:hAnsiTheme="minorHAnsi" w:cstheme="minorHAnsi"/>
          <w:b/>
          <w:sz w:val="22"/>
          <w:szCs w:val="22"/>
        </w:rPr>
        <w:t>Podczas pracy kreatywnej potrafisz stosować techniki wychodzenia poza schematy myślowe, by osiągnąć nowe, innowacyjne rozwiązania.</w:t>
      </w:r>
    </w:p>
    <w:p w14:paraId="09777C9C" w14:textId="77777777" w:rsidR="00A953D7" w:rsidRPr="006D1CD4" w:rsidRDefault="00A953D7" w:rsidP="00B60EBF">
      <w:pPr>
        <w:pStyle w:val="Akapitzlist"/>
        <w:numPr>
          <w:ilvl w:val="0"/>
          <w:numId w:val="4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Niestety, brakuje Ci warsztatu, by działać skutecznie.</w:t>
      </w:r>
    </w:p>
    <w:p w14:paraId="47F41A4E" w14:textId="77777777" w:rsidR="00A953D7" w:rsidRPr="006D1CD4" w:rsidRDefault="00A953D7" w:rsidP="00B60EBF">
      <w:pPr>
        <w:pStyle w:val="Akapitzlist"/>
        <w:numPr>
          <w:ilvl w:val="0"/>
          <w:numId w:val="4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Tak, znasz i potrafisz stosować takie narzędzia jak np.: burza mózgów, kruszenie obiektu, superpozycje, tworzenie analogii, 6 myślowych kapeluszy.</w:t>
      </w:r>
    </w:p>
    <w:p w14:paraId="42DC300A" w14:textId="2B3ECC9F" w:rsidR="00085B70" w:rsidRPr="00BD6D85" w:rsidRDefault="00A953D7" w:rsidP="00B60EBF">
      <w:pPr>
        <w:pStyle w:val="Akapitzlist"/>
        <w:numPr>
          <w:ilvl w:val="0"/>
          <w:numId w:val="4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Potrafisz wyjść poza schemat w myśleniu, jednak działasz głównie intuicyjnie.</w:t>
      </w:r>
    </w:p>
    <w:p w14:paraId="0B80D01D" w14:textId="77777777" w:rsidR="00A953D7" w:rsidRPr="006D1CD4" w:rsidRDefault="00A953D7" w:rsidP="00B60EBF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</w:rPr>
      </w:pPr>
      <w:r w:rsidRPr="006D1CD4">
        <w:rPr>
          <w:rFonts w:asciiTheme="minorHAnsi" w:hAnsiTheme="minorHAnsi" w:cstheme="minorHAnsi"/>
          <w:b/>
          <w:sz w:val="22"/>
          <w:szCs w:val="22"/>
        </w:rPr>
        <w:t>Twoja mocną stroną jest komunikacja interpersonalna, potrafisz porozumieć się z innymi ludźmi, przekonać ich do swojego zdania, czy wysłuchać ze zrozumieniem.</w:t>
      </w:r>
    </w:p>
    <w:p w14:paraId="67BCB1E3" w14:textId="77777777" w:rsidR="00A953D7" w:rsidRPr="006D1CD4" w:rsidRDefault="00A953D7" w:rsidP="00B60EBF">
      <w:pPr>
        <w:pStyle w:val="Akapitzlist"/>
        <w:numPr>
          <w:ilvl w:val="0"/>
          <w:numId w:val="5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Tak, aktywne słuchanie innych oraz aktywne mówienie to twoje zasoby, które wykorzystujesz w sytuacjach społecznych.</w:t>
      </w:r>
    </w:p>
    <w:p w14:paraId="4D014B00" w14:textId="77777777" w:rsidR="00A953D7" w:rsidRPr="006D1CD4" w:rsidRDefault="00A953D7" w:rsidP="00B60EBF">
      <w:pPr>
        <w:pStyle w:val="Akapitzlist"/>
        <w:numPr>
          <w:ilvl w:val="0"/>
          <w:numId w:val="5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Raczej tak, chociaż działasz kierując się swoją intuicją.</w:t>
      </w:r>
    </w:p>
    <w:p w14:paraId="7D49610B" w14:textId="4C8B1FC6" w:rsidR="006D1CD4" w:rsidRPr="00BD6D85" w:rsidRDefault="00A953D7" w:rsidP="00BD6D85">
      <w:pPr>
        <w:pStyle w:val="Akapitzlist"/>
        <w:numPr>
          <w:ilvl w:val="0"/>
          <w:numId w:val="5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Niestety, jest to obszar który wymaga twojego wsparcia.</w:t>
      </w:r>
    </w:p>
    <w:p w14:paraId="34431ADE" w14:textId="77777777" w:rsidR="00A953D7" w:rsidRPr="006D1CD4" w:rsidRDefault="00A953D7" w:rsidP="00B60EBF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</w:rPr>
      </w:pPr>
      <w:r w:rsidRPr="006D1CD4">
        <w:rPr>
          <w:rFonts w:asciiTheme="minorHAnsi" w:hAnsiTheme="minorHAnsi" w:cstheme="minorHAnsi"/>
          <w:b/>
          <w:sz w:val="22"/>
          <w:szCs w:val="22"/>
        </w:rPr>
        <w:t>Potrafisz efektywnie zarządzać sobą w zmianie – wiesz, jak wychodzić zmianom naprzeciw oraz inicjować je, kiedy jest to konieczne.</w:t>
      </w:r>
    </w:p>
    <w:p w14:paraId="0D6A89E6" w14:textId="77777777" w:rsidR="00A953D7" w:rsidRPr="006D1CD4" w:rsidRDefault="00A953D7" w:rsidP="00B60EBF">
      <w:pPr>
        <w:pStyle w:val="Akapitzlist"/>
        <w:numPr>
          <w:ilvl w:val="0"/>
          <w:numId w:val="6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Niestety, nie możesz tak powiedzieć o sobie. Zmiany są dla Ciebie dużym stresorem.</w:t>
      </w:r>
    </w:p>
    <w:p w14:paraId="4B38E876" w14:textId="77777777" w:rsidR="00A953D7" w:rsidRPr="006D1CD4" w:rsidRDefault="00A953D7" w:rsidP="00B60EBF">
      <w:pPr>
        <w:pStyle w:val="Akapitzlist"/>
        <w:numPr>
          <w:ilvl w:val="0"/>
          <w:numId w:val="6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Tak, twoja postawa wobec zmian jest proaktywna.</w:t>
      </w:r>
    </w:p>
    <w:p w14:paraId="031CECF1" w14:textId="500A1252" w:rsidR="006D1CD4" w:rsidRPr="00382F43" w:rsidRDefault="00A953D7" w:rsidP="00382F43">
      <w:pPr>
        <w:pStyle w:val="Akapitzlist"/>
        <w:numPr>
          <w:ilvl w:val="0"/>
          <w:numId w:val="6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Trudno powiedzieć, czy aktywnie zarządzasz sobą w zmianie, jednak radzisz sobie.</w:t>
      </w:r>
    </w:p>
    <w:p w14:paraId="2AEF2433" w14:textId="77777777" w:rsidR="00A953D7" w:rsidRPr="006D1CD4" w:rsidRDefault="00A953D7" w:rsidP="00B60EBF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</w:rPr>
      </w:pPr>
      <w:r w:rsidRPr="006D1CD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Twoją mocną stroną jest </w:t>
      </w:r>
      <w:proofErr w:type="spellStart"/>
      <w:r w:rsidRPr="006D1CD4">
        <w:rPr>
          <w:rFonts w:asciiTheme="minorHAnsi" w:hAnsiTheme="minorHAnsi" w:cstheme="minorHAnsi"/>
          <w:b/>
          <w:sz w:val="22"/>
          <w:szCs w:val="22"/>
        </w:rPr>
        <w:t>proaktywność</w:t>
      </w:r>
      <w:proofErr w:type="spellEnd"/>
      <w:r w:rsidRPr="006D1CD4">
        <w:rPr>
          <w:rFonts w:asciiTheme="minorHAnsi" w:hAnsiTheme="minorHAnsi" w:cstheme="minorHAnsi"/>
          <w:b/>
          <w:sz w:val="22"/>
          <w:szCs w:val="22"/>
        </w:rPr>
        <w:t>, która polega na działaniu przed sytuacją, która ma się dopiero wydarzyć, czyli przewidywaniu przyszłych problemów, potrzeb lub zmian.</w:t>
      </w:r>
    </w:p>
    <w:p w14:paraId="334C8747" w14:textId="77777777" w:rsidR="00A953D7" w:rsidRPr="006D1CD4" w:rsidRDefault="00A953D7" w:rsidP="00B60EBF">
      <w:pPr>
        <w:pStyle w:val="Akapitzlist"/>
        <w:numPr>
          <w:ilvl w:val="0"/>
          <w:numId w:val="7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 xml:space="preserve">Niestety, jesteś typem </w:t>
      </w:r>
      <w:proofErr w:type="spellStart"/>
      <w:r w:rsidRPr="006D1CD4">
        <w:rPr>
          <w:rFonts w:asciiTheme="minorHAnsi" w:hAnsiTheme="minorHAnsi" w:cstheme="minorHAnsi"/>
          <w:sz w:val="22"/>
          <w:szCs w:val="22"/>
        </w:rPr>
        <w:t>prokrastynatora</w:t>
      </w:r>
      <w:proofErr w:type="spellEnd"/>
      <w:r w:rsidRPr="006D1CD4">
        <w:rPr>
          <w:rFonts w:asciiTheme="minorHAnsi" w:hAnsiTheme="minorHAnsi" w:cstheme="minorHAnsi"/>
          <w:sz w:val="22"/>
          <w:szCs w:val="22"/>
        </w:rPr>
        <w:t xml:space="preserve"> (osoby, która zwleka i przekłada na później zadania, jakie powinna wykonać).</w:t>
      </w:r>
    </w:p>
    <w:p w14:paraId="19EE84F7" w14:textId="77777777" w:rsidR="00A953D7" w:rsidRPr="006D1CD4" w:rsidRDefault="00A953D7" w:rsidP="00B60EBF">
      <w:pPr>
        <w:pStyle w:val="Akapitzlist"/>
        <w:numPr>
          <w:ilvl w:val="0"/>
          <w:numId w:val="7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Tak, wiesz jak świadomie zarządzać sobą w czasie.</w:t>
      </w:r>
    </w:p>
    <w:p w14:paraId="1D113C94" w14:textId="70277071" w:rsidR="006D1CD4" w:rsidRPr="00BD6D85" w:rsidRDefault="00A953D7" w:rsidP="00B60EBF">
      <w:pPr>
        <w:pStyle w:val="Akapitzlist"/>
        <w:numPr>
          <w:ilvl w:val="0"/>
          <w:numId w:val="7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Działasz gównie intuicyjnie, ale masz efekty.</w:t>
      </w:r>
    </w:p>
    <w:p w14:paraId="08533880" w14:textId="77777777" w:rsidR="00A953D7" w:rsidRPr="006D1CD4" w:rsidRDefault="00A953D7" w:rsidP="00B60EBF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b/>
          <w:sz w:val="22"/>
          <w:szCs w:val="22"/>
        </w:rPr>
        <w:t>Potrafisz wykorzystywać empatię, by tworzyć i utrzymywać długotrwałe relacje z innymi osobami, także na gruncie zawodowym</w:t>
      </w:r>
      <w:r w:rsidRPr="006D1CD4">
        <w:rPr>
          <w:rFonts w:asciiTheme="minorHAnsi" w:hAnsiTheme="minorHAnsi" w:cstheme="minorHAnsi"/>
          <w:sz w:val="22"/>
          <w:szCs w:val="22"/>
        </w:rPr>
        <w:t>.</w:t>
      </w:r>
    </w:p>
    <w:p w14:paraId="7BAB4776" w14:textId="77777777" w:rsidR="00A953D7" w:rsidRPr="006D1CD4" w:rsidRDefault="00A953D7" w:rsidP="00B60EBF">
      <w:pPr>
        <w:pStyle w:val="Akapitzlist"/>
        <w:numPr>
          <w:ilvl w:val="0"/>
          <w:numId w:val="9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Tak, umiejętności społeczne są twoją mocną stroną.</w:t>
      </w:r>
    </w:p>
    <w:p w14:paraId="74E16636" w14:textId="77777777" w:rsidR="00A953D7" w:rsidRPr="006D1CD4" w:rsidRDefault="00A953D7" w:rsidP="00B60EBF">
      <w:pPr>
        <w:pStyle w:val="Akapitzlist"/>
        <w:numPr>
          <w:ilvl w:val="0"/>
          <w:numId w:val="9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Niestety, umiejętności społeczne, w tym docieranie i rozumienie głębokich potrzeb innych nie są twoją mocną stroną.</w:t>
      </w:r>
    </w:p>
    <w:p w14:paraId="2C1698FD" w14:textId="5334E66E" w:rsidR="009D0952" w:rsidRPr="00BD6D85" w:rsidRDefault="00A953D7" w:rsidP="00BD6D85">
      <w:pPr>
        <w:pStyle w:val="Akapitzlist"/>
        <w:numPr>
          <w:ilvl w:val="0"/>
          <w:numId w:val="9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Działasz intuicyjnie, ale bywa że osiągasz swoje cele.</w:t>
      </w:r>
    </w:p>
    <w:p w14:paraId="256F3FC3" w14:textId="77777777" w:rsidR="009D0952" w:rsidRPr="00D511C7" w:rsidRDefault="009D0952" w:rsidP="00B60EBF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/>
          <w:sz w:val="22"/>
        </w:rPr>
      </w:pPr>
      <w:r w:rsidRPr="00D511C7">
        <w:rPr>
          <w:rFonts w:asciiTheme="minorHAnsi" w:hAnsiTheme="minorHAnsi" w:cstheme="minorHAnsi"/>
          <w:color w:val="000000" w:themeColor="text1"/>
          <w:sz w:val="24"/>
          <w:szCs w:val="22"/>
        </w:rPr>
        <w:t xml:space="preserve"> </w:t>
      </w:r>
      <w:r w:rsidRPr="00D511C7">
        <w:rPr>
          <w:rFonts w:asciiTheme="minorHAnsi" w:hAnsiTheme="minorHAnsi"/>
          <w:b/>
          <w:sz w:val="22"/>
        </w:rPr>
        <w:t>W sytuacjach definiowanych jako trudne, w tym w sytuacjach społecznych potrafisz poradzić sobie ze stresem</w:t>
      </w:r>
      <w:r w:rsidRPr="00D511C7">
        <w:rPr>
          <w:rFonts w:asciiTheme="minorHAnsi" w:hAnsiTheme="minorHAnsi"/>
          <w:sz w:val="22"/>
        </w:rPr>
        <w:t>.</w:t>
      </w:r>
    </w:p>
    <w:p w14:paraId="37EDD6A9" w14:textId="77777777" w:rsidR="009D0952" w:rsidRPr="00D511C7" w:rsidRDefault="009D0952" w:rsidP="00B60EBF">
      <w:pPr>
        <w:pStyle w:val="Akapitzlist"/>
        <w:numPr>
          <w:ilvl w:val="0"/>
          <w:numId w:val="23"/>
        </w:numPr>
        <w:spacing w:line="276" w:lineRule="auto"/>
        <w:ind w:right="567"/>
        <w:rPr>
          <w:rFonts w:asciiTheme="minorHAnsi" w:hAnsiTheme="minorHAnsi"/>
          <w:sz w:val="22"/>
        </w:rPr>
      </w:pPr>
      <w:r w:rsidRPr="00D511C7">
        <w:rPr>
          <w:rFonts w:asciiTheme="minorHAnsi" w:hAnsiTheme="minorHAnsi"/>
          <w:sz w:val="22"/>
        </w:rPr>
        <w:t>Niestety jest to dla ciebie trudne, by w sytuacjach definiowanych jako trudne poradzić sobie ze stresem.</w:t>
      </w:r>
    </w:p>
    <w:p w14:paraId="3A50DB6D" w14:textId="77777777" w:rsidR="009D0952" w:rsidRPr="00D511C7" w:rsidRDefault="009D0952" w:rsidP="00B60EBF">
      <w:pPr>
        <w:pStyle w:val="Akapitzlist"/>
        <w:numPr>
          <w:ilvl w:val="0"/>
          <w:numId w:val="23"/>
        </w:numPr>
        <w:spacing w:line="276" w:lineRule="auto"/>
        <w:ind w:right="567"/>
        <w:rPr>
          <w:rFonts w:asciiTheme="minorHAnsi" w:hAnsiTheme="minorHAnsi"/>
          <w:sz w:val="22"/>
        </w:rPr>
      </w:pPr>
      <w:r w:rsidRPr="00D511C7">
        <w:rPr>
          <w:rFonts w:asciiTheme="minorHAnsi" w:hAnsiTheme="minorHAnsi"/>
          <w:sz w:val="22"/>
        </w:rPr>
        <w:t>Jakoś dajesz sobie radę, by funkcjonować jednak ponosisz duże koszty psychiczne.</w:t>
      </w:r>
    </w:p>
    <w:p w14:paraId="59004E08" w14:textId="4E2DC52D" w:rsidR="006D1CD4" w:rsidRPr="00BD6D85" w:rsidRDefault="009D0952" w:rsidP="00BD6D85">
      <w:pPr>
        <w:pStyle w:val="Akapitzlist"/>
        <w:numPr>
          <w:ilvl w:val="0"/>
          <w:numId w:val="23"/>
        </w:numPr>
        <w:spacing w:line="276" w:lineRule="auto"/>
        <w:ind w:right="567"/>
        <w:rPr>
          <w:rFonts w:asciiTheme="minorHAnsi" w:hAnsiTheme="minorHAnsi"/>
          <w:sz w:val="22"/>
        </w:rPr>
      </w:pPr>
      <w:r w:rsidRPr="00D511C7">
        <w:rPr>
          <w:rFonts w:asciiTheme="minorHAnsi" w:hAnsiTheme="minorHAnsi"/>
          <w:sz w:val="22"/>
        </w:rPr>
        <w:t>Tak. Znasz metody i techniki, by skutecznie działać w sytuacjach definiowanych jako trudne.</w:t>
      </w:r>
    </w:p>
    <w:p w14:paraId="46FA57B5" w14:textId="77777777" w:rsidR="009D0952" w:rsidRPr="00D511C7" w:rsidRDefault="009D0952" w:rsidP="00B60EBF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/>
          <w:sz w:val="22"/>
        </w:rPr>
      </w:pPr>
      <w:r w:rsidRPr="00D511C7">
        <w:rPr>
          <w:rFonts w:asciiTheme="minorHAnsi" w:hAnsiTheme="minorHAnsi"/>
          <w:b/>
          <w:sz w:val="22"/>
        </w:rPr>
        <w:t>Zarządzanie konfliktem w zespole, tak by skuteczne rozwiązywać problem, to zadanie które jest dla Ciebie</w:t>
      </w:r>
      <w:r w:rsidRPr="00D511C7">
        <w:rPr>
          <w:rFonts w:asciiTheme="minorHAnsi" w:hAnsiTheme="minorHAnsi"/>
          <w:sz w:val="22"/>
        </w:rPr>
        <w:t>:</w:t>
      </w:r>
    </w:p>
    <w:p w14:paraId="0D0398F1" w14:textId="77777777" w:rsidR="009D0952" w:rsidRPr="00D511C7" w:rsidRDefault="009D0952" w:rsidP="00B60EBF">
      <w:pPr>
        <w:pStyle w:val="Akapitzlist"/>
        <w:numPr>
          <w:ilvl w:val="0"/>
          <w:numId w:val="24"/>
        </w:numPr>
        <w:spacing w:line="276" w:lineRule="auto"/>
        <w:ind w:right="567"/>
        <w:rPr>
          <w:rFonts w:asciiTheme="minorHAnsi" w:hAnsiTheme="minorHAnsi"/>
          <w:sz w:val="22"/>
        </w:rPr>
      </w:pPr>
      <w:r w:rsidRPr="00D511C7">
        <w:rPr>
          <w:rFonts w:asciiTheme="minorHAnsi" w:hAnsiTheme="minorHAnsi"/>
          <w:sz w:val="22"/>
        </w:rPr>
        <w:t>Inspirujące i dające możliwość sprawdzenia w praktyce swojej wiedzy o zarządzaniu konfliktem.</w:t>
      </w:r>
    </w:p>
    <w:p w14:paraId="5E0F1563" w14:textId="77777777" w:rsidR="009D0952" w:rsidRPr="00D511C7" w:rsidRDefault="009D0952" w:rsidP="00B60EBF">
      <w:pPr>
        <w:pStyle w:val="Akapitzlist"/>
        <w:numPr>
          <w:ilvl w:val="0"/>
          <w:numId w:val="24"/>
        </w:numPr>
        <w:spacing w:line="276" w:lineRule="auto"/>
        <w:ind w:right="567"/>
        <w:rPr>
          <w:rFonts w:asciiTheme="minorHAnsi" w:hAnsiTheme="minorHAnsi"/>
          <w:sz w:val="22"/>
        </w:rPr>
      </w:pPr>
      <w:r w:rsidRPr="00D511C7">
        <w:rPr>
          <w:rFonts w:asciiTheme="minorHAnsi" w:hAnsiTheme="minorHAnsi"/>
          <w:sz w:val="22"/>
        </w:rPr>
        <w:t>Trudne i w sumie nie wiesz, jak do niego podejść.</w:t>
      </w:r>
    </w:p>
    <w:p w14:paraId="3D8A2DA8" w14:textId="25174745" w:rsidR="00D511C7" w:rsidRPr="00BD6D85" w:rsidRDefault="009D0952" w:rsidP="00B60EBF">
      <w:pPr>
        <w:pStyle w:val="Akapitzlist"/>
        <w:numPr>
          <w:ilvl w:val="0"/>
          <w:numId w:val="24"/>
        </w:numPr>
        <w:spacing w:line="276" w:lineRule="auto"/>
        <w:ind w:right="567"/>
        <w:rPr>
          <w:rFonts w:asciiTheme="minorHAnsi" w:hAnsiTheme="minorHAnsi"/>
          <w:sz w:val="22"/>
        </w:rPr>
      </w:pPr>
      <w:r w:rsidRPr="00D511C7">
        <w:rPr>
          <w:rFonts w:asciiTheme="minorHAnsi" w:hAnsiTheme="minorHAnsi"/>
          <w:sz w:val="22"/>
        </w:rPr>
        <w:t>Zadanie, które Cię przerasta.</w:t>
      </w:r>
    </w:p>
    <w:p w14:paraId="54D4A83E" w14:textId="77777777" w:rsidR="00D511C7" w:rsidRPr="006D1CD4" w:rsidRDefault="00D511C7" w:rsidP="00B60EBF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</w:rPr>
      </w:pPr>
      <w:r w:rsidRPr="006D1CD4">
        <w:rPr>
          <w:rFonts w:asciiTheme="minorHAnsi" w:hAnsiTheme="minorHAnsi" w:cstheme="minorHAnsi"/>
          <w:b/>
          <w:sz w:val="22"/>
          <w:szCs w:val="22"/>
        </w:rPr>
        <w:t xml:space="preserve">Jakie stwierdzenie w największym stopniu oddaje twoje przekonania o twoich umiejętnościach skutecznej autoprezentacji? </w:t>
      </w:r>
    </w:p>
    <w:p w14:paraId="7D47314E" w14:textId="77777777" w:rsidR="00D511C7" w:rsidRPr="006D1CD4" w:rsidRDefault="00D511C7" w:rsidP="00B60EBF">
      <w:pPr>
        <w:numPr>
          <w:ilvl w:val="0"/>
          <w:numId w:val="10"/>
        </w:numPr>
        <w:spacing w:line="276" w:lineRule="auto"/>
        <w:ind w:left="1701"/>
        <w:contextualSpacing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Czuję się pewnie w tej materii. Znam swoje mocne i słabe strony, potrafię zaprezentować swoją osobę podczas ewentualnej rozmowy w przyszłym pracodawcą.</w:t>
      </w:r>
    </w:p>
    <w:p w14:paraId="2F3B74EC" w14:textId="77777777" w:rsidR="00D511C7" w:rsidRPr="006D1CD4" w:rsidRDefault="00D511C7" w:rsidP="00B60EBF">
      <w:pPr>
        <w:numPr>
          <w:ilvl w:val="0"/>
          <w:numId w:val="10"/>
        </w:numPr>
        <w:spacing w:line="276" w:lineRule="auto"/>
        <w:ind w:left="1701"/>
        <w:contextualSpacing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Myślę, mam problemy ze skuteczną autoprezentacją. Nie jestem pewna/</w:t>
      </w:r>
      <w:proofErr w:type="spellStart"/>
      <w:r w:rsidRPr="006D1CD4">
        <w:rPr>
          <w:rFonts w:asciiTheme="minorHAnsi" w:hAnsiTheme="minorHAnsi" w:cstheme="minorHAnsi"/>
          <w:sz w:val="22"/>
          <w:szCs w:val="22"/>
        </w:rPr>
        <w:t>ny</w:t>
      </w:r>
      <w:proofErr w:type="spellEnd"/>
      <w:r w:rsidRPr="006D1CD4">
        <w:rPr>
          <w:rFonts w:asciiTheme="minorHAnsi" w:hAnsiTheme="minorHAnsi" w:cstheme="minorHAnsi"/>
          <w:sz w:val="22"/>
          <w:szCs w:val="22"/>
        </w:rPr>
        <w:t>, czy potrafię wystraczająco zarządzać stresem w sytuacji ekspozycji społecznej (np.: rozmowa kwalifikacyjna).</w:t>
      </w:r>
    </w:p>
    <w:p w14:paraId="170157AE" w14:textId="050218F7" w:rsidR="00D511C7" w:rsidRDefault="00D511C7" w:rsidP="00B60EBF">
      <w:pPr>
        <w:numPr>
          <w:ilvl w:val="0"/>
          <w:numId w:val="10"/>
        </w:numPr>
        <w:spacing w:line="276" w:lineRule="auto"/>
        <w:ind w:left="1701"/>
        <w:contextualSpacing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Zdecydowanie jest to dla mnie wyzwanie, nie czuję się pewnie w sytuacji, gdy mam mówić o sobie. Czuję, że przydałoby się wzmocnienie moich umiejętności interpersonalnych.</w:t>
      </w:r>
    </w:p>
    <w:p w14:paraId="3C846192" w14:textId="0915F28B" w:rsidR="00D511C7" w:rsidRDefault="00D511C7" w:rsidP="00B60EBF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A06751F" w14:textId="2D6DC1DC" w:rsidR="00BD6D85" w:rsidRDefault="00BD6D85" w:rsidP="00B60EBF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66B2E83D" w14:textId="77777777" w:rsidR="00382F43" w:rsidRDefault="00382F43" w:rsidP="00B60EBF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812CABB" w14:textId="77777777" w:rsidR="00D511C7" w:rsidRPr="006D1CD4" w:rsidRDefault="00D511C7" w:rsidP="00B60EBF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</w:rPr>
      </w:pPr>
      <w:r w:rsidRPr="006D1CD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Swoją znajomość efektywnej komunikacji włączającej/ </w:t>
      </w:r>
      <w:proofErr w:type="spellStart"/>
      <w:r w:rsidRPr="006D1CD4">
        <w:rPr>
          <w:rFonts w:asciiTheme="minorHAnsi" w:hAnsiTheme="minorHAnsi" w:cstheme="minorHAnsi"/>
          <w:b/>
          <w:sz w:val="22"/>
          <w:szCs w:val="22"/>
        </w:rPr>
        <w:t>inkluzywnej</w:t>
      </w:r>
      <w:proofErr w:type="spellEnd"/>
      <w:r w:rsidRPr="006D1CD4">
        <w:rPr>
          <w:rFonts w:asciiTheme="minorHAnsi" w:hAnsiTheme="minorHAnsi" w:cstheme="minorHAnsi"/>
          <w:b/>
          <w:sz w:val="22"/>
          <w:szCs w:val="22"/>
        </w:rPr>
        <w:t xml:space="preserve"> w codziennych sytuacjach oceniasz jako zadowalającą.</w:t>
      </w:r>
    </w:p>
    <w:p w14:paraId="13F84ED0" w14:textId="77777777" w:rsidR="00D511C7" w:rsidRPr="006D1CD4" w:rsidRDefault="00D511C7" w:rsidP="00B60EBF">
      <w:pPr>
        <w:numPr>
          <w:ilvl w:val="0"/>
          <w:numId w:val="11"/>
        </w:numPr>
        <w:spacing w:line="276" w:lineRule="auto"/>
        <w:ind w:left="1701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D1CD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Uważam, że mam dobre podstawy znajomości komunikacji </w:t>
      </w:r>
      <w:proofErr w:type="spellStart"/>
      <w:r w:rsidRPr="006D1CD4">
        <w:rPr>
          <w:rFonts w:asciiTheme="minorHAnsi" w:eastAsiaTheme="minorHAnsi" w:hAnsiTheme="minorHAnsi" w:cstheme="minorHAnsi"/>
          <w:sz w:val="22"/>
          <w:szCs w:val="22"/>
          <w:lang w:eastAsia="en-US"/>
        </w:rPr>
        <w:t>inkluzywnej</w:t>
      </w:r>
      <w:proofErr w:type="spellEnd"/>
      <w:r w:rsidRPr="006D1CD4">
        <w:rPr>
          <w:rFonts w:asciiTheme="minorHAnsi" w:eastAsiaTheme="minorHAnsi" w:hAnsiTheme="minorHAnsi" w:cstheme="minorHAnsi"/>
          <w:sz w:val="22"/>
          <w:szCs w:val="22"/>
          <w:lang w:eastAsia="en-US"/>
        </w:rPr>
        <w:t>, na ogół udaje mi się przezwyciężyć problemy komunikacyjne.</w:t>
      </w:r>
    </w:p>
    <w:p w14:paraId="37F4441A" w14:textId="77777777" w:rsidR="00D511C7" w:rsidRPr="006D1CD4" w:rsidRDefault="00D511C7" w:rsidP="00B60EBF">
      <w:pPr>
        <w:numPr>
          <w:ilvl w:val="0"/>
          <w:numId w:val="11"/>
        </w:numPr>
        <w:spacing w:line="276" w:lineRule="auto"/>
        <w:ind w:left="1701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D1CD4">
        <w:rPr>
          <w:rFonts w:asciiTheme="minorHAnsi" w:eastAsiaTheme="minorHAnsi" w:hAnsiTheme="minorHAnsi" w:cstheme="minorHAnsi"/>
          <w:sz w:val="22"/>
          <w:szCs w:val="22"/>
          <w:lang w:eastAsia="en-US"/>
        </w:rPr>
        <w:t>Przyznam, że zdarzają mi się niezręczne „wpadki”, to obszar umiejętności społecznych, który wymaga u mnie wsparcia.</w:t>
      </w:r>
    </w:p>
    <w:p w14:paraId="415D7369" w14:textId="56D3000C" w:rsidR="00C42C0D" w:rsidRPr="00BD6D85" w:rsidRDefault="00D511C7" w:rsidP="00BD6D85">
      <w:pPr>
        <w:numPr>
          <w:ilvl w:val="0"/>
          <w:numId w:val="11"/>
        </w:numPr>
        <w:spacing w:line="276" w:lineRule="auto"/>
        <w:ind w:left="1701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D1CD4">
        <w:rPr>
          <w:rFonts w:asciiTheme="minorHAnsi" w:eastAsiaTheme="minorHAnsi" w:hAnsiTheme="minorHAnsi" w:cstheme="minorHAnsi"/>
          <w:sz w:val="22"/>
          <w:szCs w:val="22"/>
        </w:rPr>
        <w:t xml:space="preserve">Komunikacja </w:t>
      </w:r>
      <w:proofErr w:type="spellStart"/>
      <w:r w:rsidRPr="006D1CD4">
        <w:rPr>
          <w:rFonts w:asciiTheme="minorHAnsi" w:eastAsiaTheme="minorHAnsi" w:hAnsiTheme="minorHAnsi" w:cstheme="minorHAnsi"/>
          <w:sz w:val="22"/>
          <w:szCs w:val="22"/>
        </w:rPr>
        <w:t>inkluzywna</w:t>
      </w:r>
      <w:proofErr w:type="spellEnd"/>
      <w:r w:rsidRPr="006D1CD4">
        <w:rPr>
          <w:rFonts w:asciiTheme="minorHAnsi" w:eastAsiaTheme="minorHAnsi" w:hAnsiTheme="minorHAnsi" w:cstheme="minorHAnsi"/>
          <w:sz w:val="22"/>
          <w:szCs w:val="22"/>
        </w:rPr>
        <w:t xml:space="preserve"> to moja mocna strona, co więcej potrafię walczyć z  stereotypami i uprzedzeniami w tym obszarze.</w:t>
      </w:r>
    </w:p>
    <w:p w14:paraId="080DC2D1" w14:textId="50F1CB55" w:rsidR="00693480" w:rsidRPr="00D511C7" w:rsidRDefault="00693480" w:rsidP="00B60EBF">
      <w:pPr>
        <w:pStyle w:val="Akapitzlist"/>
        <w:numPr>
          <w:ilvl w:val="0"/>
          <w:numId w:val="1"/>
        </w:numPr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D511C7">
        <w:rPr>
          <w:rFonts w:asciiTheme="minorHAnsi" w:hAnsiTheme="minorHAnsi" w:cstheme="minorHAnsi"/>
          <w:b/>
          <w:sz w:val="22"/>
          <w:szCs w:val="22"/>
        </w:rPr>
        <w:t>Wiesz czym jest dyskryminacja i jak ją rozpoznać.</w:t>
      </w:r>
    </w:p>
    <w:p w14:paraId="064587C7" w14:textId="73669E64" w:rsidR="00693480" w:rsidRPr="006D1CD4" w:rsidRDefault="00693480" w:rsidP="00B60EBF">
      <w:pPr>
        <w:pStyle w:val="Akapitzlist"/>
        <w:numPr>
          <w:ilvl w:val="0"/>
          <w:numId w:val="25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Nie, to nie jest obszar wiedzy, którą posiadasz bądź chcesz posiadać.</w:t>
      </w:r>
    </w:p>
    <w:p w14:paraId="34767F80" w14:textId="77777777" w:rsidR="00693480" w:rsidRPr="006D1CD4" w:rsidRDefault="00693480" w:rsidP="00B60EBF">
      <w:pPr>
        <w:pStyle w:val="Akapitzlist"/>
        <w:numPr>
          <w:ilvl w:val="0"/>
          <w:numId w:val="25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Tak, zdajesz sobie sprawę z istotności zagadnienia.</w:t>
      </w:r>
    </w:p>
    <w:p w14:paraId="67126FA4" w14:textId="67879942" w:rsidR="00693480" w:rsidRPr="00BD6D85" w:rsidRDefault="00693480" w:rsidP="00BD6D85">
      <w:pPr>
        <w:pStyle w:val="Akapitzlist"/>
        <w:numPr>
          <w:ilvl w:val="0"/>
          <w:numId w:val="25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To obszar wiedzy, który wymaga u Ciebie wzmocnienia.</w:t>
      </w:r>
    </w:p>
    <w:p w14:paraId="000F9D75" w14:textId="47DB1FAE" w:rsidR="00693480" w:rsidRDefault="00693480" w:rsidP="00B60EBF">
      <w:pPr>
        <w:pStyle w:val="Akapitzlist"/>
        <w:numPr>
          <w:ilvl w:val="0"/>
          <w:numId w:val="1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D511C7">
        <w:rPr>
          <w:rFonts w:asciiTheme="minorHAnsi" w:hAnsiTheme="minorHAnsi" w:cstheme="minorHAnsi"/>
          <w:b/>
          <w:sz w:val="22"/>
          <w:szCs w:val="22"/>
        </w:rPr>
        <w:t xml:space="preserve">Znasz rodzaje dyskryminacji takie jak: </w:t>
      </w:r>
      <w:proofErr w:type="spellStart"/>
      <w:r w:rsidRPr="00D511C7">
        <w:rPr>
          <w:rFonts w:asciiTheme="minorHAnsi" w:hAnsiTheme="minorHAnsi" w:cstheme="minorHAnsi"/>
          <w:b/>
          <w:sz w:val="22"/>
          <w:szCs w:val="22"/>
        </w:rPr>
        <w:t>ableizm</w:t>
      </w:r>
      <w:proofErr w:type="spellEnd"/>
      <w:r w:rsidRPr="00D511C7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D511C7">
        <w:rPr>
          <w:rFonts w:asciiTheme="minorHAnsi" w:hAnsiTheme="minorHAnsi" w:cstheme="minorHAnsi"/>
          <w:b/>
          <w:sz w:val="22"/>
          <w:szCs w:val="22"/>
        </w:rPr>
        <w:t>ageizm</w:t>
      </w:r>
      <w:proofErr w:type="spellEnd"/>
      <w:r w:rsidRPr="00D511C7">
        <w:rPr>
          <w:rFonts w:asciiTheme="minorHAnsi" w:hAnsiTheme="minorHAnsi" w:cstheme="minorHAnsi"/>
          <w:b/>
          <w:sz w:val="22"/>
          <w:szCs w:val="22"/>
        </w:rPr>
        <w:t xml:space="preserve">, antysemityzm, homofobia, islamofobia, rasizm, </w:t>
      </w:r>
      <w:proofErr w:type="spellStart"/>
      <w:r w:rsidRPr="00D511C7">
        <w:rPr>
          <w:rFonts w:asciiTheme="minorHAnsi" w:hAnsiTheme="minorHAnsi" w:cstheme="minorHAnsi"/>
          <w:b/>
          <w:sz w:val="22"/>
          <w:szCs w:val="22"/>
        </w:rPr>
        <w:t>romofobia</w:t>
      </w:r>
      <w:proofErr w:type="spellEnd"/>
      <w:r w:rsidRPr="00D511C7">
        <w:rPr>
          <w:rFonts w:asciiTheme="minorHAnsi" w:hAnsiTheme="minorHAnsi" w:cstheme="minorHAnsi"/>
          <w:b/>
          <w:sz w:val="22"/>
          <w:szCs w:val="22"/>
        </w:rPr>
        <w:t>, seksizm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3BA3A1" w14:textId="4D9C6477" w:rsidR="00693480" w:rsidRDefault="00693480" w:rsidP="00B60EBF">
      <w:pPr>
        <w:pStyle w:val="Akapitzlist"/>
        <w:numPr>
          <w:ilvl w:val="0"/>
          <w:numId w:val="27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D511C7">
        <w:rPr>
          <w:rFonts w:asciiTheme="minorHAnsi" w:hAnsiTheme="minorHAnsi" w:cstheme="minorHAnsi"/>
          <w:sz w:val="22"/>
          <w:szCs w:val="22"/>
        </w:rPr>
        <w:t>Nie, to nie jest obszar wiedzy, którą posiadasz bądź chcesz posiadać.</w:t>
      </w:r>
    </w:p>
    <w:p w14:paraId="03C7191A" w14:textId="75C4AEA6" w:rsidR="00D511C7" w:rsidRDefault="00D511C7" w:rsidP="00B60EBF">
      <w:pPr>
        <w:pStyle w:val="Akapitzlist"/>
        <w:numPr>
          <w:ilvl w:val="0"/>
          <w:numId w:val="27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Kojarzysz tylko niektóre z nich i chętnie poszerzysz swoją wiedzę.</w:t>
      </w:r>
    </w:p>
    <w:p w14:paraId="6D7F6496" w14:textId="201BE799" w:rsidR="00D511C7" w:rsidRPr="00BD6D85" w:rsidRDefault="00D511C7" w:rsidP="00B60EBF">
      <w:pPr>
        <w:pStyle w:val="Akapitzlist"/>
        <w:numPr>
          <w:ilvl w:val="0"/>
          <w:numId w:val="27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Znasz wszystkie wymienione rodzaje.</w:t>
      </w:r>
    </w:p>
    <w:p w14:paraId="2FFCC911" w14:textId="40E54A8F" w:rsidR="00D511C7" w:rsidRDefault="00D511C7" w:rsidP="00B60EBF">
      <w:pPr>
        <w:pStyle w:val="Akapitzlist"/>
        <w:numPr>
          <w:ilvl w:val="0"/>
          <w:numId w:val="1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C55D3">
        <w:rPr>
          <w:rFonts w:asciiTheme="minorHAnsi" w:hAnsiTheme="minorHAnsi" w:cstheme="minorHAnsi"/>
          <w:b/>
          <w:sz w:val="22"/>
          <w:szCs w:val="22"/>
        </w:rPr>
        <w:t>Znasz organizacje pozarządowe, które edukują w zakresie równości</w:t>
      </w:r>
      <w:bookmarkStart w:id="0" w:name="_Hlk116650449"/>
      <w:r w:rsidRPr="006C55D3">
        <w:rPr>
          <w:rFonts w:asciiTheme="minorHAnsi" w:hAnsiTheme="minorHAnsi" w:cstheme="minorHAnsi"/>
          <w:b/>
          <w:sz w:val="22"/>
          <w:szCs w:val="22"/>
        </w:rPr>
        <w:t>, a także wspierają osoby doświadczające przejawów dyskryminacji</w:t>
      </w:r>
      <w:bookmarkEnd w:id="0"/>
      <w:r w:rsidRPr="006C55D3">
        <w:rPr>
          <w:rFonts w:asciiTheme="minorHAnsi" w:hAnsiTheme="minorHAnsi" w:cstheme="minorHAnsi"/>
          <w:b/>
          <w:sz w:val="22"/>
          <w:szCs w:val="22"/>
        </w:rPr>
        <w:t xml:space="preserve">, takie jak: Towarzystwo Edukacji Antydyskryminacyjnej, Fundacja na Rzecz Różnorodności </w:t>
      </w:r>
      <w:proofErr w:type="spellStart"/>
      <w:r w:rsidRPr="006C55D3">
        <w:rPr>
          <w:rFonts w:asciiTheme="minorHAnsi" w:hAnsiTheme="minorHAnsi" w:cstheme="minorHAnsi"/>
          <w:b/>
          <w:sz w:val="22"/>
          <w:szCs w:val="22"/>
        </w:rPr>
        <w:t>Polistrefa</w:t>
      </w:r>
      <w:proofErr w:type="spellEnd"/>
      <w:r w:rsidRPr="006C55D3">
        <w:rPr>
          <w:rFonts w:asciiTheme="minorHAnsi" w:hAnsiTheme="minorHAnsi" w:cstheme="minorHAnsi"/>
          <w:b/>
          <w:sz w:val="22"/>
          <w:szCs w:val="22"/>
        </w:rPr>
        <w:t>, Helsińska Fundacja Praw Człowieka, Fundacja Trans- Fuzja, Fundacja Autonomia, Centrum Praw Kobiet, Centrum Wsparcia Imigrantek i Imigrantów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707A966" w14:textId="3227058F" w:rsidR="00D511C7" w:rsidRDefault="00D511C7" w:rsidP="00B60EBF">
      <w:pPr>
        <w:pStyle w:val="Akapitzlist"/>
        <w:numPr>
          <w:ilvl w:val="0"/>
          <w:numId w:val="28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D511C7">
        <w:rPr>
          <w:rFonts w:asciiTheme="minorHAnsi" w:hAnsiTheme="minorHAnsi" w:cstheme="minorHAnsi"/>
          <w:sz w:val="22"/>
          <w:szCs w:val="22"/>
        </w:rPr>
        <w:t>Nie, to nie jest obszar wiedzy, którą posiadasz bądź chcesz posiadać.</w:t>
      </w:r>
    </w:p>
    <w:p w14:paraId="7BFA97ED" w14:textId="77777777" w:rsidR="00D511C7" w:rsidRDefault="00D511C7" w:rsidP="00B60EBF">
      <w:pPr>
        <w:pStyle w:val="Akapitzlist"/>
        <w:numPr>
          <w:ilvl w:val="0"/>
          <w:numId w:val="28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Kojarzysz tylko niektóre z nich i chętnie poszerzysz swoją wiedzę.</w:t>
      </w:r>
    </w:p>
    <w:p w14:paraId="4C9245CC" w14:textId="09D0E8A6" w:rsidR="006C55D3" w:rsidRPr="00BD6D85" w:rsidRDefault="00D511C7" w:rsidP="00B60EBF">
      <w:pPr>
        <w:pStyle w:val="Akapitzlist"/>
        <w:numPr>
          <w:ilvl w:val="0"/>
          <w:numId w:val="28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Znasz wszystkie wymienione </w:t>
      </w:r>
      <w:r w:rsidR="006C55D3">
        <w:rPr>
          <w:rFonts w:asciiTheme="minorHAnsi" w:hAnsiTheme="minorHAnsi" w:cstheme="minorHAnsi"/>
          <w:sz w:val="22"/>
          <w:szCs w:val="22"/>
        </w:rPr>
        <w:t>organizacje.</w:t>
      </w:r>
    </w:p>
    <w:p w14:paraId="35442223" w14:textId="47AC01ED" w:rsidR="006C55D3" w:rsidRPr="006C55D3" w:rsidRDefault="006C55D3" w:rsidP="00B60EBF">
      <w:pPr>
        <w:pStyle w:val="Akapitzlist"/>
        <w:numPr>
          <w:ilvl w:val="0"/>
          <w:numId w:val="1"/>
        </w:numPr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6C55D3">
        <w:rPr>
          <w:rFonts w:asciiTheme="minorHAnsi" w:hAnsiTheme="minorHAnsi" w:cstheme="minorHAnsi"/>
          <w:b/>
          <w:sz w:val="22"/>
          <w:szCs w:val="22"/>
        </w:rPr>
        <w:t xml:space="preserve">Wiesz jak zareagować jeśli będziesz świadkiem dyskryminacji osoby w twoim otoczeniu. </w:t>
      </w:r>
    </w:p>
    <w:p w14:paraId="1A5BABC2" w14:textId="6B9C6F6C" w:rsidR="006C55D3" w:rsidRPr="006D1CD4" w:rsidRDefault="00B83E92" w:rsidP="00B60EBF">
      <w:pPr>
        <w:pStyle w:val="Akapitzlist"/>
        <w:numPr>
          <w:ilvl w:val="0"/>
          <w:numId w:val="30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</w:t>
      </w:r>
      <w:r w:rsidR="006C55D3" w:rsidRPr="006D1CD4">
        <w:rPr>
          <w:rFonts w:asciiTheme="minorHAnsi" w:hAnsiTheme="minorHAnsi" w:cstheme="minorHAnsi"/>
          <w:sz w:val="22"/>
          <w:szCs w:val="22"/>
        </w:rPr>
        <w:t xml:space="preserve"> typem </w:t>
      </w:r>
      <w:r>
        <w:rPr>
          <w:rFonts w:asciiTheme="minorHAnsi" w:hAnsiTheme="minorHAnsi" w:cstheme="minorHAnsi"/>
          <w:sz w:val="22"/>
          <w:szCs w:val="22"/>
        </w:rPr>
        <w:t>osoby, która nie potrafi zareagować w odpowiedni sposób i nie ma do tego podstaw teoretycznych.</w:t>
      </w:r>
    </w:p>
    <w:p w14:paraId="49D8E7F3" w14:textId="78846BC3" w:rsidR="006C55D3" w:rsidRPr="006D1CD4" w:rsidRDefault="006C55D3" w:rsidP="00B60EBF">
      <w:pPr>
        <w:pStyle w:val="Akapitzlist"/>
        <w:numPr>
          <w:ilvl w:val="0"/>
          <w:numId w:val="30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 xml:space="preserve">Tak, wiesz jak świadomie </w:t>
      </w:r>
      <w:r w:rsidR="00B83E92">
        <w:rPr>
          <w:rFonts w:asciiTheme="minorHAnsi" w:hAnsiTheme="minorHAnsi" w:cstheme="minorHAnsi"/>
          <w:sz w:val="22"/>
          <w:szCs w:val="22"/>
        </w:rPr>
        <w:t>zareagować w takiej sytuacji</w:t>
      </w:r>
      <w:r w:rsidR="00382F43">
        <w:rPr>
          <w:rFonts w:asciiTheme="minorHAnsi" w:hAnsiTheme="minorHAnsi" w:cstheme="minorHAnsi"/>
          <w:sz w:val="22"/>
          <w:szCs w:val="22"/>
        </w:rPr>
        <w:t>.</w:t>
      </w:r>
    </w:p>
    <w:p w14:paraId="286C0E49" w14:textId="0B26FE7F" w:rsidR="006C55D3" w:rsidRDefault="006C55D3" w:rsidP="00B60EBF">
      <w:pPr>
        <w:pStyle w:val="Akapitzlist"/>
        <w:numPr>
          <w:ilvl w:val="0"/>
          <w:numId w:val="30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Działasz gównie intuicyjnie, ale masz efekty</w:t>
      </w:r>
      <w:r w:rsidR="00382F43">
        <w:rPr>
          <w:rFonts w:asciiTheme="minorHAnsi" w:hAnsiTheme="minorHAnsi" w:cstheme="minorHAnsi"/>
          <w:sz w:val="22"/>
          <w:szCs w:val="22"/>
        </w:rPr>
        <w:t>.</w:t>
      </w:r>
      <w:bookmarkStart w:id="1" w:name="_GoBack"/>
      <w:bookmarkEnd w:id="1"/>
    </w:p>
    <w:p w14:paraId="14897638" w14:textId="4BD2715F" w:rsidR="00B83E92" w:rsidRDefault="00B83E92" w:rsidP="00B60EBF">
      <w:pPr>
        <w:pStyle w:val="Akapitzlist"/>
        <w:numPr>
          <w:ilvl w:val="0"/>
          <w:numId w:val="1"/>
        </w:numPr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B83E92">
        <w:rPr>
          <w:rFonts w:asciiTheme="minorHAnsi" w:hAnsiTheme="minorHAnsi" w:cstheme="minorHAnsi"/>
          <w:b/>
          <w:sz w:val="22"/>
          <w:szCs w:val="22"/>
        </w:rPr>
        <w:t xml:space="preserve">Wiesz co to cyberprzemoc i zdajesz sobie sprawę z tego, że krzywdzenie online jest równe krzywdzeniu offline. </w:t>
      </w:r>
    </w:p>
    <w:p w14:paraId="7CA6E4BC" w14:textId="64C3E0AD" w:rsidR="00B83E92" w:rsidRPr="00B83E92" w:rsidRDefault="00B83E92" w:rsidP="00B60EBF">
      <w:pPr>
        <w:pStyle w:val="Akapitzlist"/>
        <w:numPr>
          <w:ilvl w:val="0"/>
          <w:numId w:val="31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B83E92">
        <w:rPr>
          <w:rFonts w:asciiTheme="minorHAnsi" w:hAnsiTheme="minorHAnsi" w:cstheme="minorHAnsi"/>
          <w:sz w:val="22"/>
          <w:szCs w:val="22"/>
        </w:rPr>
        <w:t>Nie, to nie jest obszar wiedzy, którą posiadasz bądź chcesz posiadać.</w:t>
      </w:r>
    </w:p>
    <w:p w14:paraId="29A20931" w14:textId="77777777" w:rsidR="00B83E92" w:rsidRPr="006D1CD4" w:rsidRDefault="00B83E92" w:rsidP="00B60EBF">
      <w:pPr>
        <w:pStyle w:val="Akapitzlist"/>
        <w:numPr>
          <w:ilvl w:val="0"/>
          <w:numId w:val="31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Tak, zdajesz sobie sprawę z istotności zagadnienia.</w:t>
      </w:r>
    </w:p>
    <w:p w14:paraId="4847713F" w14:textId="77777777" w:rsidR="00B83E92" w:rsidRDefault="00B83E92" w:rsidP="00B60EBF">
      <w:pPr>
        <w:pStyle w:val="Akapitzlist"/>
        <w:numPr>
          <w:ilvl w:val="0"/>
          <w:numId w:val="31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To obszar wiedzy, który wymaga u Ciebie wzmocnienia.</w:t>
      </w:r>
    </w:p>
    <w:p w14:paraId="63541A35" w14:textId="77777777" w:rsidR="00B83E92" w:rsidRPr="00B83E92" w:rsidRDefault="00B83E92" w:rsidP="00B60EBF">
      <w:pPr>
        <w:pStyle w:val="Akapitzlist"/>
        <w:spacing w:line="276" w:lineRule="auto"/>
        <w:ind w:left="927" w:right="567"/>
        <w:rPr>
          <w:rFonts w:asciiTheme="minorHAnsi" w:hAnsiTheme="minorHAnsi" w:cstheme="minorHAnsi"/>
          <w:b/>
          <w:sz w:val="22"/>
          <w:szCs w:val="22"/>
        </w:rPr>
      </w:pPr>
    </w:p>
    <w:sectPr w:rsidR="00B83E92" w:rsidRPr="00B83E92" w:rsidSect="00886A26">
      <w:headerReference w:type="default" r:id="rId8"/>
      <w:footerReference w:type="default" r:id="rId9"/>
      <w:pgSz w:w="11906" w:h="16838"/>
      <w:pgMar w:top="2269" w:right="1417" w:bottom="1417" w:left="1417" w:header="454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3D3F5" w14:textId="77777777" w:rsidR="00EE712C" w:rsidRDefault="00EE712C" w:rsidP="00B26BB1">
      <w:r>
        <w:separator/>
      </w:r>
    </w:p>
  </w:endnote>
  <w:endnote w:type="continuationSeparator" w:id="0">
    <w:p w14:paraId="214D4B37" w14:textId="77777777" w:rsidR="00EE712C" w:rsidRDefault="00EE712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F65D6" w14:textId="77777777" w:rsidR="00EE712C" w:rsidRPr="00B43F8F" w:rsidRDefault="00EE712C" w:rsidP="00B43F8F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BB7B7" w14:textId="77777777" w:rsidR="00EE712C" w:rsidRDefault="00EE712C" w:rsidP="00B26BB1">
      <w:r>
        <w:separator/>
      </w:r>
    </w:p>
  </w:footnote>
  <w:footnote w:type="continuationSeparator" w:id="0">
    <w:p w14:paraId="73E021A4" w14:textId="77777777" w:rsidR="00EE712C" w:rsidRDefault="00EE712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F3A84" w14:textId="0AE041EC" w:rsidR="00EE712C" w:rsidRDefault="00EE712C" w:rsidP="00064CF4">
    <w:pPr>
      <w:pStyle w:val="Nagwek"/>
      <w:jc w:val="center"/>
      <w:rPr>
        <w:i/>
        <w:sz w:val="20"/>
        <w:szCs w:val="20"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584DC417" wp14:editId="7A0CEA87">
          <wp:extent cx="5760720" cy="487680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</w:p>
  <w:p w14:paraId="0CA4D942" w14:textId="355A7728" w:rsidR="00EE712C" w:rsidRDefault="00EE712C">
    <w:pPr>
      <w:pStyle w:val="Nagwek"/>
    </w:pPr>
  </w:p>
  <w:p w14:paraId="2B2F83D5" w14:textId="77777777" w:rsidR="00EE712C" w:rsidRPr="007503E6" w:rsidRDefault="00EE712C" w:rsidP="00472F1E">
    <w:pPr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2A27"/>
    <w:multiLevelType w:val="hybridMultilevel"/>
    <w:tmpl w:val="DFF07418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D44067"/>
    <w:multiLevelType w:val="hybridMultilevel"/>
    <w:tmpl w:val="48A2D09C"/>
    <w:lvl w:ilvl="0" w:tplc="405A3CC2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B545014"/>
    <w:multiLevelType w:val="hybridMultilevel"/>
    <w:tmpl w:val="AF12ECBA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12FE5515"/>
    <w:multiLevelType w:val="hybridMultilevel"/>
    <w:tmpl w:val="7ACC4BFC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37B0FA6"/>
    <w:multiLevelType w:val="hybridMultilevel"/>
    <w:tmpl w:val="BB589C0E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D0A465E"/>
    <w:multiLevelType w:val="hybridMultilevel"/>
    <w:tmpl w:val="15666636"/>
    <w:lvl w:ilvl="0" w:tplc="B2EED88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E0C7781"/>
    <w:multiLevelType w:val="hybridMultilevel"/>
    <w:tmpl w:val="234C6ED2"/>
    <w:lvl w:ilvl="0" w:tplc="D304E01C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6D02B6E"/>
    <w:multiLevelType w:val="hybridMultilevel"/>
    <w:tmpl w:val="9A7ADC24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367F0D"/>
    <w:multiLevelType w:val="hybridMultilevel"/>
    <w:tmpl w:val="AD8081FC"/>
    <w:lvl w:ilvl="0" w:tplc="5560B72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542788"/>
    <w:multiLevelType w:val="hybridMultilevel"/>
    <w:tmpl w:val="9EBAC424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31582CE9"/>
    <w:multiLevelType w:val="hybridMultilevel"/>
    <w:tmpl w:val="2CC035F2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3A091FD5"/>
    <w:multiLevelType w:val="hybridMultilevel"/>
    <w:tmpl w:val="4D18E34E"/>
    <w:lvl w:ilvl="0" w:tplc="09A44592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3CB64E9B"/>
    <w:multiLevelType w:val="hybridMultilevel"/>
    <w:tmpl w:val="8FC88AC0"/>
    <w:lvl w:ilvl="0" w:tplc="760068C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FE0B95"/>
    <w:multiLevelType w:val="hybridMultilevel"/>
    <w:tmpl w:val="E3B8B7A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EFF04F5"/>
    <w:multiLevelType w:val="hybridMultilevel"/>
    <w:tmpl w:val="A9803462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F990BA2"/>
    <w:multiLevelType w:val="hybridMultilevel"/>
    <w:tmpl w:val="5D60B3EE"/>
    <w:lvl w:ilvl="0" w:tplc="EB1881F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2D65B89"/>
    <w:multiLevelType w:val="hybridMultilevel"/>
    <w:tmpl w:val="6678711E"/>
    <w:lvl w:ilvl="0" w:tplc="A37EA932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9F51AA"/>
    <w:multiLevelType w:val="hybridMultilevel"/>
    <w:tmpl w:val="40008F30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49087F4D"/>
    <w:multiLevelType w:val="hybridMultilevel"/>
    <w:tmpl w:val="FD58CE0C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498E1846"/>
    <w:multiLevelType w:val="hybridMultilevel"/>
    <w:tmpl w:val="8E9430B2"/>
    <w:lvl w:ilvl="0" w:tplc="92E4D4A0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9D1205A"/>
    <w:multiLevelType w:val="hybridMultilevel"/>
    <w:tmpl w:val="CB18DD46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49E80876"/>
    <w:multiLevelType w:val="hybridMultilevel"/>
    <w:tmpl w:val="98B62C7C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4E792E91"/>
    <w:multiLevelType w:val="hybridMultilevel"/>
    <w:tmpl w:val="67DE3E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936F2"/>
    <w:multiLevelType w:val="hybridMultilevel"/>
    <w:tmpl w:val="4A2E3B90"/>
    <w:lvl w:ilvl="0" w:tplc="CEFAC20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D5416EB"/>
    <w:multiLevelType w:val="hybridMultilevel"/>
    <w:tmpl w:val="71E4AAEE"/>
    <w:lvl w:ilvl="0" w:tplc="1002812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02F26FD"/>
    <w:multiLevelType w:val="hybridMultilevel"/>
    <w:tmpl w:val="D6C24710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62FC32B6"/>
    <w:multiLevelType w:val="hybridMultilevel"/>
    <w:tmpl w:val="68B08E36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6C053A30"/>
    <w:multiLevelType w:val="hybridMultilevel"/>
    <w:tmpl w:val="926485D4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C0B2BD7"/>
    <w:multiLevelType w:val="hybridMultilevel"/>
    <w:tmpl w:val="23D867D0"/>
    <w:lvl w:ilvl="0" w:tplc="0415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6FEE4A32"/>
    <w:multiLevelType w:val="hybridMultilevel"/>
    <w:tmpl w:val="4ED0FA16"/>
    <w:lvl w:ilvl="0" w:tplc="AA9E1C7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1D24430"/>
    <w:multiLevelType w:val="hybridMultilevel"/>
    <w:tmpl w:val="42CC090E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30"/>
  </w:num>
  <w:num w:numId="5">
    <w:abstractNumId w:val="18"/>
  </w:num>
  <w:num w:numId="6">
    <w:abstractNumId w:val="21"/>
  </w:num>
  <w:num w:numId="7">
    <w:abstractNumId w:val="3"/>
  </w:num>
  <w:num w:numId="8">
    <w:abstractNumId w:val="7"/>
  </w:num>
  <w:num w:numId="9">
    <w:abstractNumId w:val="26"/>
  </w:num>
  <w:num w:numId="10">
    <w:abstractNumId w:val="22"/>
  </w:num>
  <w:num w:numId="11">
    <w:abstractNumId w:val="13"/>
  </w:num>
  <w:num w:numId="12">
    <w:abstractNumId w:val="20"/>
  </w:num>
  <w:num w:numId="13">
    <w:abstractNumId w:val="25"/>
  </w:num>
  <w:num w:numId="14">
    <w:abstractNumId w:val="9"/>
  </w:num>
  <w:num w:numId="15">
    <w:abstractNumId w:val="27"/>
  </w:num>
  <w:num w:numId="16">
    <w:abstractNumId w:val="28"/>
  </w:num>
  <w:num w:numId="17">
    <w:abstractNumId w:val="8"/>
  </w:num>
  <w:num w:numId="18">
    <w:abstractNumId w:val="4"/>
  </w:num>
  <w:num w:numId="19">
    <w:abstractNumId w:val="0"/>
  </w:num>
  <w:num w:numId="20">
    <w:abstractNumId w:val="23"/>
  </w:num>
  <w:num w:numId="21">
    <w:abstractNumId w:val="5"/>
  </w:num>
  <w:num w:numId="22">
    <w:abstractNumId w:val="15"/>
  </w:num>
  <w:num w:numId="23">
    <w:abstractNumId w:val="14"/>
  </w:num>
  <w:num w:numId="24">
    <w:abstractNumId w:val="17"/>
  </w:num>
  <w:num w:numId="25">
    <w:abstractNumId w:val="16"/>
  </w:num>
  <w:num w:numId="26">
    <w:abstractNumId w:val="29"/>
  </w:num>
  <w:num w:numId="27">
    <w:abstractNumId w:val="1"/>
  </w:num>
  <w:num w:numId="28">
    <w:abstractNumId w:val="6"/>
  </w:num>
  <w:num w:numId="29">
    <w:abstractNumId w:val="24"/>
  </w:num>
  <w:num w:numId="30">
    <w:abstractNumId w:val="11"/>
  </w:num>
  <w:num w:numId="31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3A1"/>
    <w:rsid w:val="00001CDC"/>
    <w:rsid w:val="00006B75"/>
    <w:rsid w:val="00030D29"/>
    <w:rsid w:val="0004210C"/>
    <w:rsid w:val="00064023"/>
    <w:rsid w:val="00064CF4"/>
    <w:rsid w:val="00070BCD"/>
    <w:rsid w:val="00074AD5"/>
    <w:rsid w:val="00081A2D"/>
    <w:rsid w:val="00085B70"/>
    <w:rsid w:val="00097A2C"/>
    <w:rsid w:val="000A36CB"/>
    <w:rsid w:val="000B3F8B"/>
    <w:rsid w:val="000C5AAA"/>
    <w:rsid w:val="000D6AE5"/>
    <w:rsid w:val="000D778A"/>
    <w:rsid w:val="00135652"/>
    <w:rsid w:val="001512DA"/>
    <w:rsid w:val="0016622C"/>
    <w:rsid w:val="001800E2"/>
    <w:rsid w:val="001A20E7"/>
    <w:rsid w:val="001A7228"/>
    <w:rsid w:val="001D7264"/>
    <w:rsid w:val="001D7556"/>
    <w:rsid w:val="002016FB"/>
    <w:rsid w:val="00201D1D"/>
    <w:rsid w:val="002244DD"/>
    <w:rsid w:val="00244F9D"/>
    <w:rsid w:val="0024708A"/>
    <w:rsid w:val="002608FA"/>
    <w:rsid w:val="00262C30"/>
    <w:rsid w:val="00263A9A"/>
    <w:rsid w:val="0027193F"/>
    <w:rsid w:val="0028050A"/>
    <w:rsid w:val="002C4419"/>
    <w:rsid w:val="002E0D7B"/>
    <w:rsid w:val="002E4DDD"/>
    <w:rsid w:val="002F7748"/>
    <w:rsid w:val="00302D56"/>
    <w:rsid w:val="00312A66"/>
    <w:rsid w:val="00332DF8"/>
    <w:rsid w:val="003334CC"/>
    <w:rsid w:val="003360F5"/>
    <w:rsid w:val="003469A2"/>
    <w:rsid w:val="00360A90"/>
    <w:rsid w:val="00374D99"/>
    <w:rsid w:val="00382F43"/>
    <w:rsid w:val="00384F19"/>
    <w:rsid w:val="00393C53"/>
    <w:rsid w:val="003B7005"/>
    <w:rsid w:val="003D4085"/>
    <w:rsid w:val="003E1F51"/>
    <w:rsid w:val="003E4A7C"/>
    <w:rsid w:val="003E7EDE"/>
    <w:rsid w:val="003F08CC"/>
    <w:rsid w:val="004054E5"/>
    <w:rsid w:val="00421A56"/>
    <w:rsid w:val="00435C7F"/>
    <w:rsid w:val="00441701"/>
    <w:rsid w:val="0046530D"/>
    <w:rsid w:val="00472E1B"/>
    <w:rsid w:val="00472F1E"/>
    <w:rsid w:val="00485597"/>
    <w:rsid w:val="004871D1"/>
    <w:rsid w:val="004B4398"/>
    <w:rsid w:val="004C4B0B"/>
    <w:rsid w:val="004D23E2"/>
    <w:rsid w:val="004F526D"/>
    <w:rsid w:val="00512FCE"/>
    <w:rsid w:val="0051560E"/>
    <w:rsid w:val="0051681B"/>
    <w:rsid w:val="00534F2D"/>
    <w:rsid w:val="00535AFC"/>
    <w:rsid w:val="0054283B"/>
    <w:rsid w:val="0059153C"/>
    <w:rsid w:val="005C4DFE"/>
    <w:rsid w:val="005D0153"/>
    <w:rsid w:val="005F6885"/>
    <w:rsid w:val="005F7200"/>
    <w:rsid w:val="0060149B"/>
    <w:rsid w:val="00611195"/>
    <w:rsid w:val="006178BA"/>
    <w:rsid w:val="00617A69"/>
    <w:rsid w:val="00621E49"/>
    <w:rsid w:val="00630C26"/>
    <w:rsid w:val="00635A09"/>
    <w:rsid w:val="006407A2"/>
    <w:rsid w:val="00664B86"/>
    <w:rsid w:val="00691509"/>
    <w:rsid w:val="00692417"/>
    <w:rsid w:val="00693480"/>
    <w:rsid w:val="006C55D3"/>
    <w:rsid w:val="006D1CD4"/>
    <w:rsid w:val="006D428E"/>
    <w:rsid w:val="006D4693"/>
    <w:rsid w:val="006D7739"/>
    <w:rsid w:val="006F18E6"/>
    <w:rsid w:val="0070124F"/>
    <w:rsid w:val="00713ED6"/>
    <w:rsid w:val="007238DC"/>
    <w:rsid w:val="00726C47"/>
    <w:rsid w:val="007403E5"/>
    <w:rsid w:val="007503E6"/>
    <w:rsid w:val="007679B6"/>
    <w:rsid w:val="00773EE2"/>
    <w:rsid w:val="007D715A"/>
    <w:rsid w:val="007F69A0"/>
    <w:rsid w:val="008026F8"/>
    <w:rsid w:val="00835164"/>
    <w:rsid w:val="00835C6E"/>
    <w:rsid w:val="00855317"/>
    <w:rsid w:val="008742CB"/>
    <w:rsid w:val="00886A26"/>
    <w:rsid w:val="00890398"/>
    <w:rsid w:val="008A31E7"/>
    <w:rsid w:val="008D1FF0"/>
    <w:rsid w:val="00920D22"/>
    <w:rsid w:val="00925E51"/>
    <w:rsid w:val="0094330F"/>
    <w:rsid w:val="00946C27"/>
    <w:rsid w:val="00947ED1"/>
    <w:rsid w:val="00952C65"/>
    <w:rsid w:val="00956EF6"/>
    <w:rsid w:val="009627DC"/>
    <w:rsid w:val="00972E39"/>
    <w:rsid w:val="00975C0F"/>
    <w:rsid w:val="0098277A"/>
    <w:rsid w:val="00991526"/>
    <w:rsid w:val="00995DCF"/>
    <w:rsid w:val="009A00ED"/>
    <w:rsid w:val="009C4B16"/>
    <w:rsid w:val="009D0952"/>
    <w:rsid w:val="009D5017"/>
    <w:rsid w:val="00A22B44"/>
    <w:rsid w:val="00A274A7"/>
    <w:rsid w:val="00A411DF"/>
    <w:rsid w:val="00A53A81"/>
    <w:rsid w:val="00A953D7"/>
    <w:rsid w:val="00AA6828"/>
    <w:rsid w:val="00AC1C3F"/>
    <w:rsid w:val="00AC25DC"/>
    <w:rsid w:val="00AC487A"/>
    <w:rsid w:val="00AC68CF"/>
    <w:rsid w:val="00B015A5"/>
    <w:rsid w:val="00B24997"/>
    <w:rsid w:val="00B26BB1"/>
    <w:rsid w:val="00B43F8F"/>
    <w:rsid w:val="00B463A1"/>
    <w:rsid w:val="00B60EBF"/>
    <w:rsid w:val="00B802F1"/>
    <w:rsid w:val="00B83E92"/>
    <w:rsid w:val="00B9413B"/>
    <w:rsid w:val="00BC416D"/>
    <w:rsid w:val="00BD2248"/>
    <w:rsid w:val="00BD6D85"/>
    <w:rsid w:val="00BE367A"/>
    <w:rsid w:val="00BF1D96"/>
    <w:rsid w:val="00BF774F"/>
    <w:rsid w:val="00C00678"/>
    <w:rsid w:val="00C15058"/>
    <w:rsid w:val="00C22B5A"/>
    <w:rsid w:val="00C32043"/>
    <w:rsid w:val="00C42C0D"/>
    <w:rsid w:val="00C54300"/>
    <w:rsid w:val="00CB5AF4"/>
    <w:rsid w:val="00CE0522"/>
    <w:rsid w:val="00CE6A92"/>
    <w:rsid w:val="00D02815"/>
    <w:rsid w:val="00D0491E"/>
    <w:rsid w:val="00D12C21"/>
    <w:rsid w:val="00D231A2"/>
    <w:rsid w:val="00D30836"/>
    <w:rsid w:val="00D367C6"/>
    <w:rsid w:val="00D511C7"/>
    <w:rsid w:val="00D51F29"/>
    <w:rsid w:val="00D823A1"/>
    <w:rsid w:val="00D95CC6"/>
    <w:rsid w:val="00DA19AB"/>
    <w:rsid w:val="00DF0EDF"/>
    <w:rsid w:val="00E055FD"/>
    <w:rsid w:val="00E176C0"/>
    <w:rsid w:val="00E17FBB"/>
    <w:rsid w:val="00E3364E"/>
    <w:rsid w:val="00E51105"/>
    <w:rsid w:val="00E70645"/>
    <w:rsid w:val="00E8782E"/>
    <w:rsid w:val="00E940E9"/>
    <w:rsid w:val="00EA67E0"/>
    <w:rsid w:val="00EB344A"/>
    <w:rsid w:val="00EC41F8"/>
    <w:rsid w:val="00EC696C"/>
    <w:rsid w:val="00EE5CE7"/>
    <w:rsid w:val="00EE712C"/>
    <w:rsid w:val="00EF38B3"/>
    <w:rsid w:val="00EF7BF9"/>
    <w:rsid w:val="00F02252"/>
    <w:rsid w:val="00F0244D"/>
    <w:rsid w:val="00F2289D"/>
    <w:rsid w:val="00F2532F"/>
    <w:rsid w:val="00F30C20"/>
    <w:rsid w:val="00F33BE4"/>
    <w:rsid w:val="00F35CA3"/>
    <w:rsid w:val="00F400BF"/>
    <w:rsid w:val="00F424DE"/>
    <w:rsid w:val="00F54BD0"/>
    <w:rsid w:val="00F651CA"/>
    <w:rsid w:val="00F86A99"/>
    <w:rsid w:val="00F95B90"/>
    <w:rsid w:val="00FA0B23"/>
    <w:rsid w:val="00FA40F8"/>
    <w:rsid w:val="00FB2412"/>
    <w:rsid w:val="00FB3DEF"/>
    <w:rsid w:val="00FD1540"/>
    <w:rsid w:val="00FE163E"/>
    <w:rsid w:val="00FE24BE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BEBEA4E"/>
  <w15:docId w15:val="{02C8D169-CEE9-4323-A98A-6C1E2EF9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CEA8A-5492-4605-A5F3-B6F637A3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Daria Kaleta</cp:lastModifiedBy>
  <cp:revision>19</cp:revision>
  <cp:lastPrinted>2022-03-29T07:45:00Z</cp:lastPrinted>
  <dcterms:created xsi:type="dcterms:W3CDTF">2022-10-10T11:50:00Z</dcterms:created>
  <dcterms:modified xsi:type="dcterms:W3CDTF">2022-10-14T19:47:00Z</dcterms:modified>
</cp:coreProperties>
</file>