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9" w:rsidRPr="00C97509" w:rsidRDefault="00C97509" w:rsidP="00C97509">
      <w:pPr>
        <w:spacing w:after="240" w:line="360" w:lineRule="auto"/>
        <w:rPr>
          <w:rFonts w:ascii="Verdana" w:hAnsi="Verdana" w:cstheme="minorHAnsi"/>
          <w:sz w:val="22"/>
          <w:szCs w:val="22"/>
        </w:rPr>
      </w:pPr>
      <w:bookmarkStart w:id="0" w:name="_GoBack"/>
      <w:bookmarkEnd w:id="0"/>
    </w:p>
    <w:p w:rsidR="00C97509" w:rsidRPr="00C97509" w:rsidRDefault="00C97509" w:rsidP="00C97509">
      <w:pPr>
        <w:contextualSpacing/>
        <w:rPr>
          <w:rFonts w:ascii="Verdana" w:eastAsiaTheme="minorHAnsi" w:hAnsi="Verdana" w:cstheme="majorBidi"/>
          <w:spacing w:val="-10"/>
          <w:kern w:val="28"/>
          <w:sz w:val="28"/>
          <w:szCs w:val="28"/>
          <w:lang w:eastAsia="en-US"/>
        </w:rPr>
      </w:pPr>
      <w:r w:rsidRPr="00C97509">
        <w:rPr>
          <w:rFonts w:ascii="Verdana" w:eastAsiaTheme="minorHAnsi" w:hAnsi="Verdana" w:cstheme="majorBidi"/>
          <w:spacing w:val="-10"/>
          <w:kern w:val="28"/>
          <w:sz w:val="28"/>
          <w:szCs w:val="28"/>
          <w:lang w:eastAsia="en-US"/>
        </w:rPr>
        <w:t>BILANS KOMPETENCJI</w:t>
      </w:r>
    </w:p>
    <w:p w:rsidR="00C97509" w:rsidRPr="00C97509" w:rsidRDefault="00C97509" w:rsidP="00C97509">
      <w:pPr>
        <w:spacing w:after="240" w:line="360" w:lineRule="auto"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:rsidR="00C97509" w:rsidRPr="00C97509" w:rsidRDefault="00C97509" w:rsidP="00C97509">
      <w:pPr>
        <w:keepNext/>
        <w:keepLines/>
        <w:spacing w:before="240"/>
        <w:outlineLvl w:val="0"/>
        <w:rPr>
          <w:rFonts w:ascii="Verdana" w:eastAsiaTheme="minorHAnsi" w:hAnsi="Verdana" w:cstheme="majorBid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ajorBidi"/>
          <w:sz w:val="22"/>
          <w:szCs w:val="22"/>
          <w:lang w:eastAsia="en-US"/>
        </w:rPr>
        <w:t>Wydział Nauk Przyrodniczych (Instytut Biologii, Biotechnologii i Ochrony Środowiska)</w:t>
      </w:r>
    </w:p>
    <w:p w:rsidR="00C97509" w:rsidRPr="00C97509" w:rsidRDefault="00C97509" w:rsidP="00C97509">
      <w:pPr>
        <w:rPr>
          <w:rFonts w:ascii="Verdana" w:eastAsiaTheme="minorHAnsi" w:hAnsi="Verdana"/>
          <w:sz w:val="22"/>
          <w:szCs w:val="22"/>
          <w:lang w:eastAsia="en-US"/>
        </w:rPr>
      </w:pPr>
    </w:p>
    <w:p w:rsidR="00C97509" w:rsidRPr="00C97509" w:rsidRDefault="00C97509" w:rsidP="00C97509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C97509" w:rsidRPr="00C97509" w:rsidRDefault="00C97509" w:rsidP="00C97509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C97509" w:rsidRPr="00C97509" w:rsidRDefault="00C97509" w:rsidP="00C97509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C97509" w:rsidRPr="00C97509" w:rsidRDefault="00C97509" w:rsidP="00C97509">
      <w:pPr>
        <w:spacing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C97509" w:rsidRPr="00C97509" w:rsidRDefault="00C97509" w:rsidP="00C97509">
      <w:pPr>
        <w:spacing w:line="360" w:lineRule="auto"/>
        <w:ind w:left="567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:rsidR="00C97509" w:rsidRPr="00C97509" w:rsidRDefault="00C97509" w:rsidP="00C97509">
      <w:pPr>
        <w:spacing w:line="360" w:lineRule="auto"/>
        <w:ind w:left="567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pracy zawodowej. Cały test składa się z 22 pytań. Na pytania odpowiadasz wybierając jedną odpowiedź (a, b lub c), która jest </w:t>
      </w:r>
      <w:r w:rsidRPr="00C97509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C97509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:rsidR="00C97509" w:rsidRPr="00C97509" w:rsidRDefault="00C97509" w:rsidP="00C97509">
      <w:pPr>
        <w:spacing w:line="360" w:lineRule="auto"/>
        <w:ind w:left="567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Przeprowadzając eksperyment na ćwiczeniach, masz możliwość przetestowania alternatywnego sposobu uzyskania pożądanego efektu. Dotychczas bez problemu udawało się go osiągnąć stosując sprawdzony sposób.</w:t>
      </w:r>
    </w:p>
    <w:p w:rsidR="00C97509" w:rsidRPr="00C97509" w:rsidRDefault="00C97509" w:rsidP="00C97509">
      <w:pPr>
        <w:numPr>
          <w:ilvl w:val="0"/>
          <w:numId w:val="19"/>
        </w:numPr>
        <w:spacing w:after="12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Pozostajesz</w:t>
      </w: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przy dotychczasowym sposobie, który był wystarczający i skoro się sprawdził, nie widzisz powodu by go nie kontynuować.</w:t>
      </w:r>
    </w:p>
    <w:p w:rsidR="00C97509" w:rsidRPr="00C97509" w:rsidRDefault="00C97509" w:rsidP="00C97509">
      <w:pPr>
        <w:numPr>
          <w:ilvl w:val="0"/>
          <w:numId w:val="19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Chętnie sprawdzisz alternatywny sposób, nawet gdyby oznaczało to włożenie więcej wysiłku i pewne ryzyko.</w:t>
      </w:r>
    </w:p>
    <w:p w:rsidR="00C97509" w:rsidRPr="00C97509" w:rsidRDefault="00C97509" w:rsidP="00C97509">
      <w:pPr>
        <w:numPr>
          <w:ilvl w:val="0"/>
          <w:numId w:val="19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Jeśli prowadzący zapewnia, że sprawdzony oraz alternatywny sposób zagwarantuje uzyskanie prawidłowego wyniku, nie zaszkodzi spróbować.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Odbywasz</w:t>
      </w:r>
      <w:r w:rsidRPr="00C97509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  <w:t xml:space="preserve"> staż w Laboratorium Zakładów Azotowych Chorzów S.A., do twoich obowiązków należy między innymi pobieranie próbek środowiskowych do badań zgodnie z odpowiednimi normami, nadzór nad wyposażeniem laboratorium.</w:t>
      </w:r>
    </w:p>
    <w:p w:rsidR="00C97509" w:rsidRPr="00C97509" w:rsidRDefault="00C97509" w:rsidP="00C97509">
      <w:pPr>
        <w:numPr>
          <w:ilvl w:val="0"/>
          <w:numId w:val="1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Staż jest dla  Ciebie świetną okazją nauki, cieszysz się na ta przełożenie teorii na praktykę.</w:t>
      </w:r>
    </w:p>
    <w:p w:rsidR="00C97509" w:rsidRPr="00C97509" w:rsidRDefault="00C97509" w:rsidP="00C97509">
      <w:pPr>
        <w:numPr>
          <w:ilvl w:val="0"/>
          <w:numId w:val="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Masz solidne przygotowanie do odbycia stażu, w tym posiadasz certyfikaty do realizacji powyższych działań. </w:t>
      </w:r>
    </w:p>
    <w:p w:rsidR="00C97509" w:rsidRPr="00C97509" w:rsidRDefault="00C97509" w:rsidP="00C97509">
      <w:pPr>
        <w:numPr>
          <w:ilvl w:val="0"/>
          <w:numId w:val="1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Umiejętności związane z zakresem stażu są twoją mocną stroną. Liczysz, że odbycie stażu podniesie znacząco ich poziom.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Wykładowca na tydzień przed egzaminem zmienia warunki zaliczenia seminarium licencjackiego/ magisterskiego. Jak reagujesz?</w:t>
      </w:r>
    </w:p>
    <w:p w:rsidR="00C97509" w:rsidRPr="00C97509" w:rsidRDefault="00C97509" w:rsidP="00C97509">
      <w:pPr>
        <w:numPr>
          <w:ilvl w:val="1"/>
          <w:numId w:val="2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Potrzebujesz chwili, by oswoić się z nowymi informacjami i ochłonąć, ale wierzysz, że dasz radę sprostać stawianym przez wykładowcę wymaganiom.</w:t>
      </w:r>
    </w:p>
    <w:p w:rsidR="00C97509" w:rsidRPr="00C97509" w:rsidRDefault="00C97509" w:rsidP="00C97509">
      <w:pPr>
        <w:numPr>
          <w:ilvl w:val="1"/>
          <w:numId w:val="2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Jesteś poirytowana/y faktem niespodziewanej zmiany warunków zaliczenia, gdyż nie tolerujesz modyfikowania ustaleń, które wybijają z rytmu.</w:t>
      </w:r>
    </w:p>
    <w:p w:rsidR="00C97509" w:rsidRPr="00C97509" w:rsidRDefault="00C97509" w:rsidP="00C97509">
      <w:pPr>
        <w:numPr>
          <w:ilvl w:val="1"/>
          <w:numId w:val="21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To nie pora na załamywanie rąk, a na analizę nowych zasad zaliczenia, by móc wiedzieć czego się spodziewać.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Rozwiązując zadania na zaliczenie przedmiotu prowadziłaś/eś notatki w brudnopisie. Po oddaniu pracy zaliczeniowej pani profesor, zorientowałaś/eś się, że pomyliłaś/eś się i źle przepisałaś/eś niektóre wzory.</w:t>
      </w:r>
    </w:p>
    <w:p w:rsidR="00C97509" w:rsidRPr="00C97509" w:rsidRDefault="00C97509" w:rsidP="00C97509">
      <w:pPr>
        <w:numPr>
          <w:ilvl w:val="0"/>
          <w:numId w:val="4"/>
        </w:numPr>
        <w:spacing w:after="120"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Jesteś pewna/y, że nie ma się czym martwić, to zwykłe literówki i nie wpłyną istotnie na kształt pracy zaliczeniowej, której nie ma sensu redagować ponownie.</w:t>
      </w:r>
    </w:p>
    <w:p w:rsidR="00C97509" w:rsidRPr="00C97509" w:rsidRDefault="00C97509" w:rsidP="00C97509">
      <w:pPr>
        <w:numPr>
          <w:ilvl w:val="0"/>
          <w:numId w:val="4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Kontaktujesz się e-mailowo z panią profesor i informujesz ją o błędach redakcyjnych.</w:t>
      </w:r>
    </w:p>
    <w:p w:rsidR="00C97509" w:rsidRPr="00C97509" w:rsidRDefault="00C97509" w:rsidP="00C97509">
      <w:pPr>
        <w:numPr>
          <w:ilvl w:val="0"/>
          <w:numId w:val="4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To niemożliwe, że mogłaś/eś tak bardzo się pomylić, robisz sobie wyrzuty i obawiasz się o zaliczenie.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Na jakim poziomie oceniasz swoją znajomość powyższych zagadnień związanych z pracą w laboratorium: akredytacja laboratoriów badawczych zgodnie z normą: PN-EN ISO/IEC 17025:2018-02, walidacja metod badawczych: fizyko-chemia; walidacja metod badawczych: mikrobiologia, kontrolowanie </w:t>
      </w: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jakości podłoży z zastosowaniem szczepów wzorcowych, sterowanie jakością badań w laboratorium.</w:t>
      </w:r>
    </w:p>
    <w:p w:rsidR="00C97509" w:rsidRPr="00C97509" w:rsidRDefault="00C97509" w:rsidP="00C97509">
      <w:pPr>
        <w:numPr>
          <w:ilvl w:val="1"/>
          <w:numId w:val="5"/>
        </w:numPr>
        <w:spacing w:line="360" w:lineRule="auto"/>
        <w:ind w:left="1984" w:hanging="42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Moja znajomość powyższych metod i technik nie wykracza poza ramowy materiał studiów, nie miałam/ em okazji ugruntowania tej wiedzy podczas praktyk i warsztatów/ szkoleń certyfikowanych.</w:t>
      </w:r>
    </w:p>
    <w:p w:rsidR="00C97509" w:rsidRPr="00C97509" w:rsidRDefault="00C97509" w:rsidP="00C97509">
      <w:pPr>
        <w:numPr>
          <w:ilvl w:val="0"/>
          <w:numId w:val="5"/>
        </w:numPr>
        <w:spacing w:after="120" w:line="360" w:lineRule="auto"/>
        <w:ind w:left="1984" w:hanging="42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Oceniam ją na poziomie podstawowym, niektóre z wymienionych metod znam tylko z opisów.</w:t>
      </w:r>
    </w:p>
    <w:p w:rsidR="00C97509" w:rsidRPr="00C97509" w:rsidRDefault="00C97509" w:rsidP="00C97509">
      <w:pPr>
        <w:numPr>
          <w:ilvl w:val="0"/>
          <w:numId w:val="5"/>
        </w:numPr>
        <w:spacing w:after="120" w:line="360" w:lineRule="auto"/>
        <w:ind w:left="1985" w:hanging="42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Miałam/ em okazję ugruntować moją znajomość powyższych metod i technik podczas praktycznych warsztatów/ szkoleń certyfikowanych lub staży.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Jesteś członkinią/członkiem Koło Naukowego Przyrodników „Planeta”. Koleżanki i koledzy uważają, że od nowego semestru powinnaś/ powinieneś objąć funkcję przewodniczącej/ przewodniczącego koła. </w:t>
      </w:r>
    </w:p>
    <w:p w:rsidR="00C97509" w:rsidRPr="00C97509" w:rsidRDefault="00C97509" w:rsidP="00C97509">
      <w:pPr>
        <w:numPr>
          <w:ilvl w:val="0"/>
          <w:numId w:val="14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Odmawiasz, </w:t>
      </w: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nie widzisz się w tej roli. Jesteś zdziwiona/</w:t>
      </w:r>
      <w:proofErr w:type="spellStart"/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ny</w:t>
      </w:r>
      <w:proofErr w:type="spellEnd"/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, że padła twoja kandydatura.</w:t>
      </w:r>
    </w:p>
    <w:p w:rsidR="00C97509" w:rsidRPr="00C97509" w:rsidRDefault="00C97509" w:rsidP="00C97509">
      <w:pPr>
        <w:numPr>
          <w:ilvl w:val="0"/>
          <w:numId w:val="14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Jesteś zaszczycona/y tą propozycją, to duże zobowiązanie, ale skoro koledzy nalegają, jesteś skłonna/y się zgodzić.</w:t>
      </w:r>
    </w:p>
    <w:p w:rsidR="00C97509" w:rsidRPr="00C97509" w:rsidRDefault="00C97509" w:rsidP="00C97509">
      <w:pPr>
        <w:numPr>
          <w:ilvl w:val="0"/>
          <w:numId w:val="14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Bardzo chętnie podejmiesz się tego zadania; choć nowy semestr zaczyna się za dwa miesiące, już dziś prosisz dotychczasowego przewodniczącego o konsultacje i pomoc.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Dostałaś/ eś propozycję pracy jako </w:t>
      </w:r>
      <w:r w:rsidRPr="00C97509">
        <w:rPr>
          <w:rFonts w:ascii="Verdana" w:eastAsiaTheme="minorHAnsi" w:hAnsi="Verdana" w:cstheme="minorHAnsi"/>
          <w:b/>
          <w:bCs/>
          <w:sz w:val="22"/>
          <w:szCs w:val="22"/>
          <w:lang w:eastAsia="en-US"/>
        </w:rPr>
        <w:t>specjalista/ tka laboratoryjny/na w Pracowni Badań Środowiska</w:t>
      </w: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. Warunkiem koniecznym podjęcia jest umiejętność przygotowywanie próbek środowiskowych do badań, analiza próbek środowiskowych metodami chromatograficznymi oraz prowadzenie starannej dokumentacji podczas wykonywania badań. </w:t>
      </w:r>
    </w:p>
    <w:p w:rsidR="00C97509" w:rsidRPr="00C97509" w:rsidRDefault="00C97509" w:rsidP="00C97509">
      <w:pPr>
        <w:numPr>
          <w:ilvl w:val="1"/>
          <w:numId w:val="6"/>
        </w:numPr>
        <w:spacing w:line="360" w:lineRule="auto"/>
        <w:ind w:left="198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Trochę się obawiasz, że twoja zaledwie podstawowa znajomość tych zagadnień będzie przeszkodą w sprawnej pracy.</w:t>
      </w:r>
    </w:p>
    <w:p w:rsidR="00C97509" w:rsidRPr="00C97509" w:rsidRDefault="00C97509" w:rsidP="00C97509">
      <w:pPr>
        <w:numPr>
          <w:ilvl w:val="1"/>
          <w:numId w:val="6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Nie masz problemu ze spełnieniem tych warunków, jest to obszar wiedzy, w którym czujesz się pewnie. Cieszysz się na możliwość pracy i wykorzystania posiadanych zasobów w praktyce.</w:t>
      </w:r>
    </w:p>
    <w:p w:rsidR="00C97509" w:rsidRPr="00C97509" w:rsidRDefault="00C97509" w:rsidP="00C97509">
      <w:pPr>
        <w:numPr>
          <w:ilvl w:val="1"/>
          <w:numId w:val="6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Masz poczucie, że twoje umiejętności w tym zakresie nie wykraczają poza materiał studiów, brakuje Ci ugruntowania wiedzy w praktyce. Masz nadzieję, że dasz sobie radę w pracy.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hAnsi="Verdana" w:cstheme="minorHAnsi"/>
          <w:b/>
          <w:sz w:val="22"/>
          <w:szCs w:val="22"/>
        </w:rPr>
        <w:lastRenderedPageBreak/>
        <w:t>Wraz z grupą pasjonatów zakładacie stowarzyszenie działające na rzecz ochrony przyrody i działalności edukacyjnej w tym obszarze. Jesteście zaproszeni na konferencję „100 lat ochrony środowiska w Polsce – i co dalej?”. Macie zabrać głos w panelu dyskusyjnym o przestrzeganiu w Unii Europejskiej Konwencji o międzynarodowym handlu dzikimi zwierzętami i roślinami gatunków zagrożonych wyginięciem (CITES)</w:t>
      </w:r>
      <w:r w:rsidRPr="00C97509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  <w:t> .</w:t>
      </w:r>
    </w:p>
    <w:p w:rsidR="00C97509" w:rsidRPr="00C97509" w:rsidRDefault="00C97509" w:rsidP="00C97509">
      <w:pPr>
        <w:numPr>
          <w:ilvl w:val="0"/>
          <w:numId w:val="7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To  bardzo ciekawa i ważna sprawa, zabierasz się do przygotowania waszego głosu w panelu. Musisz się dokształcić w temacie CITES i jego przestrzegania w krajach UE, teraz twoja wiedza jest pobieżna.</w:t>
      </w:r>
    </w:p>
    <w:p w:rsidR="00C97509" w:rsidRPr="00C97509" w:rsidRDefault="00C97509" w:rsidP="00C97509">
      <w:pPr>
        <w:numPr>
          <w:ilvl w:val="0"/>
          <w:numId w:val="7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 xml:space="preserve">Nie czujesz się pewnie w tych obszarach dotyczących ochrony przyrody w krajach UE, liczysz na wsparcie koleżanek i kolegów ze stowarzyszenia przy przygotowaniu waszego stanowiska w dyskusji panelowej. </w:t>
      </w:r>
    </w:p>
    <w:p w:rsidR="00C97509" w:rsidRPr="00C97509" w:rsidRDefault="00C97509" w:rsidP="00C97509">
      <w:pPr>
        <w:numPr>
          <w:ilvl w:val="0"/>
          <w:numId w:val="7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To zadanie dla Ciebie. Od czasu akcji uratowania tygrysów przez poznańskie ZOO ochrona zagrożonych gatunków na ternie UE jest twoim „konikiem”. 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hAnsi="Verdana" w:cstheme="minorHAnsi"/>
          <w:b/>
          <w:sz w:val="22"/>
          <w:szCs w:val="22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Twoja</w:t>
      </w:r>
      <w:r w:rsidRPr="00C97509">
        <w:rPr>
          <w:rFonts w:ascii="Verdana" w:hAnsi="Verdana" w:cstheme="minorHAnsi"/>
          <w:b/>
          <w:sz w:val="22"/>
          <w:szCs w:val="22"/>
        </w:rPr>
        <w:t xml:space="preserve"> znajomość obsługi komputera jest na poziomie na tyle zaawansowanym, że bez problemu </w:t>
      </w:r>
      <w:r w:rsidRPr="00C97509">
        <w:rPr>
          <w:rFonts w:ascii="Verdana" w:hAnsi="Verdana" w:cstheme="minorHAnsi"/>
          <w:b/>
          <w:sz w:val="22"/>
          <w:szCs w:val="22"/>
          <w:shd w:val="clear" w:color="auto" w:fill="FFFFFF"/>
        </w:rPr>
        <w:t>posługujesz się wybranymi programami, korzystasz z Internetu, tworzysz i edytujesz dokumenty oraz arkusze kalkulacyjne</w:t>
      </w:r>
      <w:r w:rsidRPr="00C97509">
        <w:rPr>
          <w:rFonts w:ascii="Verdana" w:hAnsi="Verdana" w:cstheme="minorHAnsi"/>
          <w:b/>
          <w:sz w:val="22"/>
          <w:szCs w:val="22"/>
        </w:rPr>
        <w:t xml:space="preserve"> i proste prezentacje. </w:t>
      </w:r>
    </w:p>
    <w:p w:rsidR="00C97509" w:rsidRPr="00C97509" w:rsidRDefault="00C97509" w:rsidP="00C97509">
      <w:pPr>
        <w:numPr>
          <w:ilvl w:val="0"/>
          <w:numId w:val="8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t>Jest to dla Ciebie wyzwanie. Tworzysz i edytujesz dokumenty i arkusze kalkulacyjne, jednak twoją znajomość obsługi komputera nie można nazwać zaawansowaną.</w:t>
      </w:r>
    </w:p>
    <w:p w:rsidR="00C97509" w:rsidRPr="00C97509" w:rsidRDefault="00C97509" w:rsidP="00C97509">
      <w:pPr>
        <w:numPr>
          <w:ilvl w:val="0"/>
          <w:numId w:val="8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t>Tak, swoją znajomość obsługi komputera oceniasz wysoko. Jest ona niezbędna na twoim kierunku studiów.</w:t>
      </w:r>
    </w:p>
    <w:p w:rsidR="00C97509" w:rsidRPr="00C97509" w:rsidRDefault="00C97509" w:rsidP="00C97509">
      <w:pPr>
        <w:numPr>
          <w:ilvl w:val="0"/>
          <w:numId w:val="8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color w:val="000000" w:themeColor="text1"/>
          <w:sz w:val="22"/>
          <w:szCs w:val="22"/>
        </w:rPr>
        <w:t>Nie znasz może wszystkich opcji i możliwości, jednak potrafisz tworzyć  dokumenty, arkusze i prezentacje, które są wymagane na studiach.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hAnsi="Verdana" w:cstheme="minorHAnsi"/>
          <w:b/>
          <w:sz w:val="22"/>
          <w:szCs w:val="22"/>
        </w:rPr>
      </w:pPr>
      <w:r w:rsidRPr="00C97509">
        <w:rPr>
          <w:rFonts w:ascii="Verdana" w:hAnsi="Verdana" w:cstheme="minorHAnsi"/>
          <w:b/>
          <w:sz w:val="22"/>
          <w:szCs w:val="22"/>
        </w:rPr>
        <w:t>Wiele młodych osób zakłada własne start-</w:t>
      </w:r>
      <w:proofErr w:type="spellStart"/>
      <w:r w:rsidRPr="00C97509">
        <w:rPr>
          <w:rFonts w:ascii="Verdana" w:hAnsi="Verdana" w:cstheme="minorHAnsi"/>
          <w:b/>
          <w:sz w:val="22"/>
          <w:szCs w:val="22"/>
        </w:rPr>
        <w:t>upy</w:t>
      </w:r>
      <w:proofErr w:type="spellEnd"/>
      <w:r w:rsidRPr="00C97509">
        <w:rPr>
          <w:rFonts w:ascii="Verdana" w:hAnsi="Verdana" w:cstheme="minorHAnsi"/>
          <w:b/>
          <w:sz w:val="22"/>
          <w:szCs w:val="22"/>
        </w:rPr>
        <w:t>, zwłaszcza w sektorze high-</w:t>
      </w:r>
      <w:proofErr w:type="spellStart"/>
      <w:r w:rsidRPr="00C97509">
        <w:rPr>
          <w:rFonts w:ascii="Verdana" w:hAnsi="Verdana" w:cstheme="minorHAnsi"/>
          <w:b/>
          <w:sz w:val="22"/>
          <w:szCs w:val="22"/>
        </w:rPr>
        <w:t>tech</w:t>
      </w:r>
      <w:proofErr w:type="spellEnd"/>
      <w:r w:rsidRPr="00C97509">
        <w:rPr>
          <w:rFonts w:ascii="Verdana" w:hAnsi="Verdana" w:cstheme="minorHAnsi"/>
          <w:b/>
          <w:sz w:val="22"/>
          <w:szCs w:val="22"/>
        </w:rPr>
        <w:t xml:space="preserve"> skierowane na rynek polski i rynki zagraniczne. Jakie jest twój stosunek do tego typu aktywności zawodowej?</w:t>
      </w:r>
    </w:p>
    <w:p w:rsidR="00C97509" w:rsidRPr="00C97509" w:rsidRDefault="00C97509" w:rsidP="00C97509">
      <w:pPr>
        <w:numPr>
          <w:ilvl w:val="0"/>
          <w:numId w:val="9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:rsidR="00C97509" w:rsidRPr="00C97509" w:rsidRDefault="00C97509" w:rsidP="00C97509">
      <w:pPr>
        <w:numPr>
          <w:ilvl w:val="0"/>
          <w:numId w:val="9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lastRenderedPageBreak/>
        <w:t>Nie interesuje Cię tego typu aktywność zawodowa. To nie twoja droga zawodowa.</w:t>
      </w:r>
    </w:p>
    <w:p w:rsidR="00C97509" w:rsidRPr="00C97509" w:rsidRDefault="00C97509" w:rsidP="00C97509">
      <w:pPr>
        <w:numPr>
          <w:ilvl w:val="0"/>
          <w:numId w:val="9"/>
        </w:numPr>
        <w:spacing w:after="240" w:line="360" w:lineRule="auto"/>
        <w:ind w:left="1985"/>
        <w:contextualSpacing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hAnsi="Verdana" w:cstheme="minorHAnsi"/>
          <w:b/>
          <w:sz w:val="22"/>
          <w:szCs w:val="22"/>
        </w:rPr>
        <w:t>W</w:t>
      </w: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celu zaliczenia zajęć, wykładowczyni poleciła zrobienie prezentacji, jednocześnie pozostawiając dowolność w zakresie jej formy. Zaproponowała, aby prezentację przygotować indywidualnie, w parach bądź też w większych grupach.</w:t>
      </w:r>
    </w:p>
    <w:p w:rsidR="00C97509" w:rsidRPr="00C97509" w:rsidRDefault="00C97509" w:rsidP="00C97509">
      <w:pPr>
        <w:numPr>
          <w:ilvl w:val="0"/>
          <w:numId w:val="1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Zdecydowanie wybierasz indywidualną prezentację, gdyż chcesz mieć pewność, że przybierze ona kształt i formę taką jaką zaplanowałaś/eś.</w:t>
      </w:r>
    </w:p>
    <w:p w:rsidR="00C97509" w:rsidRPr="00C97509" w:rsidRDefault="00C97509" w:rsidP="00C97509">
      <w:pPr>
        <w:numPr>
          <w:ilvl w:val="0"/>
          <w:numId w:val="1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podzielisz się wysiłkiem.</w:t>
      </w:r>
    </w:p>
    <w:p w:rsidR="00C97509" w:rsidRPr="00C97509" w:rsidRDefault="00C97509" w:rsidP="00C97509">
      <w:pPr>
        <w:numPr>
          <w:ilvl w:val="0"/>
          <w:numId w:val="1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Zarówno</w:t>
      </w: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 prezentacja przygotowana indywidualnie jak i ta grupowa mają swoje plusy i minusy, dlatego musisz rozważyć wszystkie za i przeciw by podjąć decyzję, gdy już obmyślisz koncepcję prezentacji.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</w:t>
      </w:r>
      <w:proofErr w:type="spellStart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dashboardu</w:t>
      </w:r>
      <w:proofErr w:type="spellEnd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:rsidR="00C97509" w:rsidRPr="00C97509" w:rsidRDefault="00C97509" w:rsidP="00C97509">
      <w:pPr>
        <w:numPr>
          <w:ilvl w:val="0"/>
          <w:numId w:val="18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:rsidR="00C97509" w:rsidRPr="00C97509" w:rsidRDefault="00C97509" w:rsidP="00C97509">
      <w:pPr>
        <w:numPr>
          <w:ilvl w:val="0"/>
          <w:numId w:val="18"/>
        </w:numPr>
        <w:spacing w:before="120" w:after="12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:rsidR="00C97509" w:rsidRPr="00C97509" w:rsidRDefault="00C97509" w:rsidP="00C97509">
      <w:pPr>
        <w:numPr>
          <w:ilvl w:val="0"/>
          <w:numId w:val="18"/>
        </w:numPr>
        <w:spacing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Wykładowca przygotował listę literatury obowiązującej do egzaminu. Kilka przedstawionych pozycji jest w języku angielskim.</w:t>
      </w:r>
    </w:p>
    <w:p w:rsidR="00C97509" w:rsidRPr="00C97509" w:rsidRDefault="00C97509" w:rsidP="00C97509">
      <w:pPr>
        <w:numPr>
          <w:ilvl w:val="0"/>
          <w:numId w:val="16"/>
        </w:numPr>
        <w:spacing w:line="360" w:lineRule="auto"/>
        <w:ind w:hanging="357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:rsidR="00C97509" w:rsidRPr="00C97509" w:rsidRDefault="00C97509" w:rsidP="00C97509">
      <w:pPr>
        <w:numPr>
          <w:ilvl w:val="0"/>
          <w:numId w:val="16"/>
        </w:numPr>
        <w:spacing w:before="240" w:after="24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Materiały w języku angielskim są dla Ciebie sporym wyzwaniem, będziesz musiał/a włożyć naprawdę duży wysiłek w przygotowanie się do egzaminu.</w:t>
      </w:r>
    </w:p>
    <w:p w:rsidR="00C97509" w:rsidRPr="00C97509" w:rsidRDefault="00C97509" w:rsidP="00C97509">
      <w:pPr>
        <w:numPr>
          <w:ilvl w:val="0"/>
          <w:numId w:val="16"/>
        </w:numPr>
        <w:spacing w:before="240" w:after="240" w:line="360" w:lineRule="auto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Na egzaminie ustnym profesor wspomniał o nowych metodach prowadzenia obliczeń, które dotychczas nie były Tobie znane. Słyszałaś/eś o nich po raz pierwszy, co zdziwiło profesora.</w:t>
      </w:r>
    </w:p>
    <w:p w:rsidR="00C97509" w:rsidRPr="00C97509" w:rsidRDefault="00C97509" w:rsidP="00C97509">
      <w:pPr>
        <w:numPr>
          <w:ilvl w:val="0"/>
          <w:numId w:val="1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Jesteś skonsternowana/y, gdyż wykazałaś/eś się niewiedzą, a student twojego kierunku powinien mieć rozeznanie w nowościach.</w:t>
      </w:r>
    </w:p>
    <w:p w:rsidR="00C97509" w:rsidRPr="00C97509" w:rsidRDefault="00C97509" w:rsidP="00C97509">
      <w:pPr>
        <w:numPr>
          <w:ilvl w:val="0"/>
          <w:numId w:val="1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Jeśli zainteresowało Ciebie to zagadnienie, poszukasz więcej informacji na ten temat, nie wykluczasz też poproszenia profesora o polecenie materiałów źródłowych.</w:t>
      </w:r>
    </w:p>
    <w:p w:rsidR="00C97509" w:rsidRPr="00C97509" w:rsidRDefault="00C97509" w:rsidP="00C97509">
      <w:pPr>
        <w:numPr>
          <w:ilvl w:val="0"/>
          <w:numId w:val="11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To zagadnienia, które nie obowiązują do egzaminu, nie musisz przecież koniecznie wiedzieć wszystkiego.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Masz możliwość dowolnego wyboru zajęć w ramach swojej specjalizacji. Jedynym warunkiem jest uzbieranie określonej liczby punktów ECTS.</w:t>
      </w:r>
    </w:p>
    <w:p w:rsidR="00C97509" w:rsidRPr="00C97509" w:rsidRDefault="00C97509" w:rsidP="00C97509">
      <w:pPr>
        <w:numPr>
          <w:ilvl w:val="0"/>
          <w:numId w:val="12"/>
        </w:numPr>
        <w:spacing w:after="240" w:line="360" w:lineRule="auto"/>
        <w:ind w:left="1985" w:hanging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Głównym kryterium wyboru jest adekwatność zajęć do twoich zainteresowań naukowych, znaczenie drugorzędne ma to czy są to ćwiczenia czy wykłady.</w:t>
      </w:r>
    </w:p>
    <w:p w:rsidR="00C97509" w:rsidRPr="00C97509" w:rsidRDefault="00C97509" w:rsidP="00C97509">
      <w:pPr>
        <w:numPr>
          <w:ilvl w:val="0"/>
          <w:numId w:val="12"/>
        </w:numPr>
        <w:spacing w:after="240" w:line="360" w:lineRule="auto"/>
        <w:ind w:left="1985" w:hanging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Zdecydowanie wybierasz te, które są najwyżej punktowane, dzięki czemu będziesz mieć mniej zajęć.</w:t>
      </w:r>
    </w:p>
    <w:p w:rsidR="00C97509" w:rsidRPr="00C97509" w:rsidRDefault="00C97509" w:rsidP="00C97509">
      <w:pPr>
        <w:numPr>
          <w:ilvl w:val="0"/>
          <w:numId w:val="12"/>
        </w:numPr>
        <w:spacing w:line="360" w:lineRule="auto"/>
        <w:ind w:left="1985" w:hanging="56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Połowę zajęć stanowić będą wykłady, połowę ćwiczenia, dobrane jednak tak by liczba punktów ECTS była odpowiednia.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:rsidR="00C97509" w:rsidRPr="00C97509" w:rsidRDefault="00C97509" w:rsidP="00C97509">
      <w:pPr>
        <w:numPr>
          <w:ilvl w:val="0"/>
          <w:numId w:val="2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:rsidR="00C97509" w:rsidRPr="00C97509" w:rsidRDefault="00C97509" w:rsidP="00C97509">
      <w:pPr>
        <w:numPr>
          <w:ilvl w:val="0"/>
          <w:numId w:val="2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zespól dobrze pracował. </w:t>
      </w:r>
    </w:p>
    <w:p w:rsidR="00C97509" w:rsidRPr="00C97509" w:rsidRDefault="00C97509" w:rsidP="00C97509">
      <w:pPr>
        <w:numPr>
          <w:ilvl w:val="0"/>
          <w:numId w:val="20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Zobaczysz jak taka organizacja pracy sprawdzi się w praktyce. Być może będzie to dla Ciebie cenne doświadczenie.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Masz ofertę pracy jako specjalista/</w:t>
      </w:r>
      <w:proofErr w:type="spellStart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stka</w:t>
      </w:r>
      <w:proofErr w:type="spellEnd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laboratoryjny/ </w:t>
      </w:r>
      <w:proofErr w:type="spellStart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jna</w:t>
      </w:r>
      <w:proofErr w:type="spellEnd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w Pracowni Badań Środowiska. Do twoich zadań będzie należało między innymi monitorowanie atmosfery: temperatury, wilgotności, ciśnienia, stężenia sadzy, ozonu, pyłów zawieszonych, pyłków i zarodników roślin oraz zooplanktonu przy pomocy balonu na ogrzane powietrze. Posiadanie tych umiejętności nie jest warunkiem koniecznym, pracodawca organizuje przeszkolenie w zakresie obsługi balonu.</w:t>
      </w:r>
    </w:p>
    <w:p w:rsidR="00C97509" w:rsidRPr="00C97509" w:rsidRDefault="00C97509" w:rsidP="00C97509">
      <w:pPr>
        <w:numPr>
          <w:ilvl w:val="0"/>
          <w:numId w:val="13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Trochę obawiasz się tej części zakresu obowiązków, ponieważ nie miałaś/eś dotychczas możliwości pracy przy pomocy balonu na ogrzane powietrze.</w:t>
      </w:r>
    </w:p>
    <w:p w:rsidR="00C97509" w:rsidRPr="00C97509" w:rsidRDefault="00C97509" w:rsidP="00C97509">
      <w:pPr>
        <w:numPr>
          <w:ilvl w:val="0"/>
          <w:numId w:val="13"/>
        </w:numPr>
        <w:spacing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Masz doświadczenie w obsłudze balonu na ogrzane powietrze, jedynie zakres wykonywanych badań wymaga twojego przeszkolenia.</w:t>
      </w:r>
    </w:p>
    <w:p w:rsidR="00C97509" w:rsidRPr="00C97509" w:rsidRDefault="00C97509" w:rsidP="00C97509">
      <w:pPr>
        <w:numPr>
          <w:ilvl w:val="0"/>
          <w:numId w:val="13"/>
        </w:numPr>
        <w:spacing w:line="360" w:lineRule="auto"/>
        <w:ind w:left="1985" w:hanging="35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Nie aplikujesz na stanowisko, zakres obowiązków związany z pracą przy pomocy balona na ogrzane powietrze zniechęca Cię, ze względu na możliwość ubrudzenia się, użycia siły fizycznej itp.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hAnsi="Verdana" w:cstheme="minorHAnsi"/>
          <w:b/>
          <w:color w:val="000000" w:themeColor="text1"/>
          <w:sz w:val="22"/>
          <w:szCs w:val="22"/>
        </w:rPr>
      </w:pPr>
      <w:r w:rsidRPr="00C97509">
        <w:rPr>
          <w:rFonts w:ascii="Verdana" w:hAnsi="Verdana" w:cstheme="minorHAnsi"/>
          <w:b/>
          <w:sz w:val="22"/>
          <w:szCs w:val="22"/>
        </w:rPr>
        <w:t xml:space="preserve">Właśnie wygłosiłaś/eś referat na temat swoich badań na dwudniowej studenckiej konferencji „Współczesna Myśl Techniczna w Naukach Medycznych i Biologicznych”. Uczestnicy obdarzyli </w:t>
      </w:r>
      <w:r w:rsidRPr="00C97509">
        <w:rPr>
          <w:rFonts w:ascii="Verdana" w:hAnsi="Verdana" w:cstheme="minorHAnsi"/>
          <w:b/>
          <w:color w:val="000000" w:themeColor="text1"/>
          <w:sz w:val="22"/>
          <w:szCs w:val="22"/>
        </w:rPr>
        <w:t>Ciebie gromkimi brawami i podczas przerwy kawowej kilka osób jest zainteresowanych omówieniem z Tobą Twojego wystąpienia i zadaniem kilku pytań.</w:t>
      </w:r>
    </w:p>
    <w:p w:rsidR="00C97509" w:rsidRPr="00C97509" w:rsidRDefault="00C97509" w:rsidP="00C97509">
      <w:pPr>
        <w:numPr>
          <w:ilvl w:val="1"/>
          <w:numId w:val="3"/>
        </w:numPr>
        <w:spacing w:after="240" w:line="360" w:lineRule="auto"/>
        <w:contextualSpacing/>
        <w:rPr>
          <w:rFonts w:ascii="Verdana" w:hAnsi="Verdana" w:cstheme="minorHAnsi"/>
          <w:color w:val="000000" w:themeColor="text1"/>
          <w:sz w:val="22"/>
          <w:szCs w:val="22"/>
        </w:rPr>
      </w:pPr>
      <w:r w:rsidRPr="00C97509">
        <w:rPr>
          <w:rFonts w:ascii="Verdana" w:hAnsi="Verdana" w:cstheme="minorHAnsi"/>
          <w:color w:val="000000" w:themeColor="text1"/>
          <w:sz w:val="22"/>
          <w:szCs w:val="22"/>
        </w:rPr>
        <w:t>Bardzo cieszysz się z możliwości wymiany myśli i konsultacji z innymi studentami, chętnie nawiązujesz rozmowę w kuluarach, a zainteresowanym osobom proponujesz kontynuowanie dyskusji w czasie kolacji integracyjnej, liczysz się na ewentualną współpracę zawodową w przyszłości.</w:t>
      </w:r>
    </w:p>
    <w:p w:rsidR="00C97509" w:rsidRPr="00C97509" w:rsidRDefault="00C97509" w:rsidP="00C97509">
      <w:pPr>
        <w:numPr>
          <w:ilvl w:val="1"/>
          <w:numId w:val="3"/>
        </w:numPr>
        <w:spacing w:after="240" w:line="360" w:lineRule="auto"/>
        <w:contextualSpacing/>
        <w:rPr>
          <w:rFonts w:ascii="Verdana" w:hAnsi="Verdana" w:cstheme="minorHAnsi"/>
          <w:color w:val="000000" w:themeColor="text1"/>
          <w:sz w:val="22"/>
          <w:szCs w:val="22"/>
        </w:rPr>
      </w:pPr>
      <w:r w:rsidRPr="00C97509">
        <w:rPr>
          <w:rFonts w:ascii="Verdana" w:hAnsi="Verdana" w:cstheme="minorHAnsi"/>
          <w:color w:val="000000" w:themeColor="text1"/>
          <w:sz w:val="22"/>
          <w:szCs w:val="22"/>
        </w:rPr>
        <w:t xml:space="preserve"> Czujesz się nieco onieśmielona/y i przytłoczona/y całą sytuacją, starasz się wtopić w tłum, tak aby nie musieć z nikim rozmawiać, najchętniej spędziłabyś/spędziłbyś przerwę przy bufecie z napojami.</w:t>
      </w:r>
    </w:p>
    <w:p w:rsidR="00C97509" w:rsidRPr="00C97509" w:rsidRDefault="00C97509" w:rsidP="00C97509">
      <w:pPr>
        <w:numPr>
          <w:ilvl w:val="1"/>
          <w:numId w:val="3"/>
        </w:numPr>
        <w:spacing w:after="240" w:line="360" w:lineRule="auto"/>
        <w:contextualSpacing/>
        <w:rPr>
          <w:rFonts w:ascii="Verdana" w:hAnsi="Verdana" w:cstheme="minorHAnsi"/>
          <w:color w:val="000000" w:themeColor="text1"/>
          <w:sz w:val="22"/>
          <w:szCs w:val="22"/>
        </w:rPr>
      </w:pPr>
      <w:r w:rsidRPr="00C97509">
        <w:rPr>
          <w:rFonts w:ascii="Verdana" w:hAnsi="Verdana" w:cstheme="minorHAnsi"/>
          <w:color w:val="000000" w:themeColor="text1"/>
          <w:sz w:val="22"/>
          <w:szCs w:val="22"/>
        </w:rPr>
        <w:t>Dziękujesz za zainteresowanie swoim referatem oraz informujesz, że na pytania odpowiesz pocztą elektroniczną i prosisz o wysłanie wiadomości, na które odpowiesz, gdy wrócisz z konferencji.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  <w:t>Lubisz podejmować ryzyko przy wprowadzaniu nowych rozwiązań problemów, czy to w nauce czy innej aktywności, nawet jeśli oznaczałoby to możliwość porażki. Potrzeba eksperymentowania i wprowadzania własnych rozwiązań jest jednak dla Ciebie ważniejsza.</w:t>
      </w:r>
    </w:p>
    <w:p w:rsidR="00C97509" w:rsidRPr="00C97509" w:rsidRDefault="00C97509" w:rsidP="00C97509">
      <w:pPr>
        <w:numPr>
          <w:ilvl w:val="2"/>
          <w:numId w:val="15"/>
        </w:numPr>
        <w:spacing w:after="240" w:line="360" w:lineRule="auto"/>
        <w:ind w:left="1985" w:hanging="284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lastRenderedPageBreak/>
        <w:t>Nie jesteś tego typu człowiekiem. Wolisz sprawdzone bezpieczne rozwiązania.</w:t>
      </w:r>
    </w:p>
    <w:p w:rsidR="00C97509" w:rsidRPr="00C97509" w:rsidRDefault="00C97509" w:rsidP="00C97509">
      <w:pPr>
        <w:numPr>
          <w:ilvl w:val="2"/>
          <w:numId w:val="15"/>
        </w:numPr>
        <w:spacing w:after="240" w:line="360" w:lineRule="auto"/>
        <w:ind w:left="1985" w:hanging="284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Są pewne sytuacje, gdy ryzykujesz. Zawsze jednak przed decyzją robisz bilans zysków i strat. Gdy uważasz, że ryzyko jest zbyt duże, wiązałoby się z poniesieniem strat, to preferujesz utarte ścieżki postępowania, nawet gdy wiesz, że ich rezultat nie jest do końca satysfakcjonujący.</w:t>
      </w:r>
    </w:p>
    <w:p w:rsidR="00C97509" w:rsidRPr="00C97509" w:rsidRDefault="00C97509" w:rsidP="00C97509">
      <w:pPr>
        <w:numPr>
          <w:ilvl w:val="2"/>
          <w:numId w:val="15"/>
        </w:numPr>
        <w:spacing w:after="240" w:line="360" w:lineRule="auto"/>
        <w:ind w:left="1985" w:hanging="284"/>
        <w:contextualSpacing/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Tak. Wolisz zaryzykować i zyskać nowe możliwości, niż działać rutynowo.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hAnsi="Verdana" w:cstheme="minorHAnsi"/>
          <w:b/>
          <w:sz w:val="22"/>
          <w:szCs w:val="22"/>
        </w:rPr>
        <w:t>Jesteś</w:t>
      </w: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w grupie studentów, którzy koordynują wizytę dwóch znanych wykładowców z </w:t>
      </w:r>
      <w:r w:rsidRPr="00C97509">
        <w:rPr>
          <w:rFonts w:ascii="Verdana" w:hAnsi="Verdana" w:cstheme="minorHAnsi"/>
          <w:b/>
          <w:iCs/>
          <w:sz w:val="22"/>
          <w:szCs w:val="22"/>
          <w:shd w:val="clear" w:color="auto" w:fill="FFFFFF"/>
        </w:rPr>
        <w:t xml:space="preserve">University of </w:t>
      </w:r>
      <w:proofErr w:type="spellStart"/>
      <w:r w:rsidRPr="00C97509">
        <w:rPr>
          <w:rFonts w:ascii="Verdana" w:hAnsi="Verdana" w:cstheme="minorHAnsi"/>
          <w:b/>
          <w:iCs/>
          <w:sz w:val="22"/>
          <w:szCs w:val="22"/>
          <w:shd w:val="clear" w:color="auto" w:fill="FFFFFF"/>
        </w:rPr>
        <w:t>Essex</w:t>
      </w:r>
      <w:proofErr w:type="spellEnd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. Twoim zadaniem jest oprowadzenie gości po terenie uczelni, po wykładach opowiedzenie o atrakcjach Katowic. </w:t>
      </w:r>
    </w:p>
    <w:p w:rsidR="00C97509" w:rsidRPr="00C97509" w:rsidRDefault="00C97509" w:rsidP="00C97509">
      <w:pPr>
        <w:numPr>
          <w:ilvl w:val="0"/>
          <w:numId w:val="17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Jesteś zaszczycona/y ale odmawiasz, nie potrafisz w swojej ocenie wystraczająco płynnie komunikować się po angielsku. Prosisz o inne zadania w związku z wizytą.</w:t>
      </w:r>
    </w:p>
    <w:p w:rsidR="00C97509" w:rsidRPr="00C97509" w:rsidRDefault="00C97509" w:rsidP="00C97509">
      <w:pPr>
        <w:numPr>
          <w:ilvl w:val="0"/>
          <w:numId w:val="17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Czujesz się wyróżniona/y i choć masz obawy, czy sobie poradzisz z płynną komunikacją, podejmujesz wyzwanie i przygotowujesz się do wizyty.</w:t>
      </w:r>
    </w:p>
    <w:p w:rsidR="00C97509" w:rsidRPr="00C97509" w:rsidRDefault="00C97509" w:rsidP="00C97509">
      <w:pPr>
        <w:numPr>
          <w:ilvl w:val="0"/>
          <w:numId w:val="17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To zadanie dla Ciebie. Swobodnie komunikujesz się w języku angielskim i cieszysz się, że będziesz miał/ a możliwość osobiście poznać znanych wykładowców.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W zespole projektowym w ramach praktyk macie zadanie stworzyć i udostępnić mapę terenów poprzemysłowych w Bytomiu. Pracujecie przy pomocy oprogramowania GIS (System informacji geograficznej) i programów QGIS i </w:t>
      </w:r>
      <w:proofErr w:type="spellStart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SagaGIS</w:t>
      </w:r>
      <w:proofErr w:type="spellEnd"/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.</w:t>
      </w:r>
    </w:p>
    <w:p w:rsidR="00C97509" w:rsidRPr="00C97509" w:rsidRDefault="00C97509" w:rsidP="00C97509">
      <w:pPr>
        <w:numPr>
          <w:ilvl w:val="0"/>
          <w:numId w:val="22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To dla Ciebie nowość. Cieszysz się na możliwość zdobycia nowej wiedzy i umiejętności.</w:t>
      </w:r>
    </w:p>
    <w:p w:rsidR="00C97509" w:rsidRPr="00C97509" w:rsidRDefault="00C97509" w:rsidP="00C97509">
      <w:pPr>
        <w:numPr>
          <w:ilvl w:val="0"/>
          <w:numId w:val="22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Miałaś/ eś już okazję pracować przy pomocy oprogramowania GIS. Praca w zespole projektowym jest możliwością ugruntowania tej wiedzy. </w:t>
      </w:r>
    </w:p>
    <w:p w:rsidR="00C97509" w:rsidRPr="00C97509" w:rsidRDefault="00C97509" w:rsidP="00C97509">
      <w:pPr>
        <w:numPr>
          <w:ilvl w:val="0"/>
          <w:numId w:val="22"/>
        </w:numPr>
        <w:spacing w:before="120" w:after="240" w:line="360" w:lineRule="auto"/>
        <w:ind w:left="1985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Masz spore doświadczenie w pracy przy użyciu programów QGIS i </w:t>
      </w:r>
      <w:proofErr w:type="spellStart"/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SagaGIS</w:t>
      </w:r>
      <w:proofErr w:type="spellEnd"/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 xml:space="preserve">. Realizacja projektu będzie ciekawym doświadczeniem. </w:t>
      </w:r>
    </w:p>
    <w:p w:rsidR="00C97509" w:rsidRPr="00C97509" w:rsidRDefault="00C97509" w:rsidP="00C97509">
      <w:pPr>
        <w:numPr>
          <w:ilvl w:val="0"/>
          <w:numId w:val="2"/>
        </w:numPr>
        <w:spacing w:line="360" w:lineRule="auto"/>
        <w:ind w:left="567" w:hanging="357"/>
        <w:contextualSpacing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b/>
          <w:sz w:val="22"/>
          <w:szCs w:val="22"/>
          <w:lang w:eastAsia="en-US"/>
        </w:rPr>
        <w:t>Odbywasz staż w Parku Naukowo-Technologicznym w Katowicach. W Centrum Szkoleniowym Nowoczesnych Technik Grzewczych oraz Centrum Testowania Systemów Solarnych masz szansę poznania praktycznych aspektów ochrony środowiska.</w:t>
      </w:r>
    </w:p>
    <w:p w:rsidR="00C97509" w:rsidRPr="00C97509" w:rsidRDefault="00C97509" w:rsidP="00C97509">
      <w:pPr>
        <w:numPr>
          <w:ilvl w:val="0"/>
          <w:numId w:val="23"/>
        </w:numPr>
        <w:spacing w:before="120" w:after="240" w:line="360" w:lineRule="auto"/>
        <w:ind w:left="212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lastRenderedPageBreak/>
        <w:t>Super, to dobra okazja do nauki praktycznych umiejętności. Nie miałaś/ eś dotąd takiej okazji.</w:t>
      </w:r>
    </w:p>
    <w:p w:rsidR="00C97509" w:rsidRPr="00C97509" w:rsidRDefault="00C97509" w:rsidP="00C97509">
      <w:pPr>
        <w:numPr>
          <w:ilvl w:val="0"/>
          <w:numId w:val="23"/>
        </w:numPr>
        <w:spacing w:before="120" w:after="240" w:line="360" w:lineRule="auto"/>
        <w:ind w:left="212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Masz już doświadczenie zawodowe nabyte podczas staży i praktyk. Cieszysz się na pogłębienie tych umiejętności.</w:t>
      </w:r>
    </w:p>
    <w:p w:rsidR="00C97509" w:rsidRPr="00C97509" w:rsidRDefault="00C97509" w:rsidP="00C97509">
      <w:pPr>
        <w:numPr>
          <w:ilvl w:val="0"/>
          <w:numId w:val="23"/>
        </w:numPr>
        <w:spacing w:before="120" w:after="240" w:line="360" w:lineRule="auto"/>
        <w:ind w:left="2127"/>
        <w:contextualSpacing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C97509">
        <w:rPr>
          <w:rFonts w:ascii="Verdana" w:eastAsiaTheme="minorHAnsi" w:hAnsi="Verdana" w:cstheme="minorHAnsi"/>
          <w:sz w:val="22"/>
          <w:szCs w:val="22"/>
          <w:lang w:eastAsia="en-US"/>
        </w:rPr>
        <w:t>Posiadasz, w swojej opinii, duże doświadczenie w praktycznych aspektach ochrony środowiska, staż pozwoli je ugruntować.</w:t>
      </w:r>
    </w:p>
    <w:p w:rsidR="00C97509" w:rsidRPr="00C97509" w:rsidRDefault="00C97509" w:rsidP="00C97509">
      <w:pPr>
        <w:spacing w:before="120" w:after="240" w:line="360" w:lineRule="auto"/>
        <w:rPr>
          <w:rFonts w:ascii="Verdana" w:eastAsiaTheme="minorHAnsi" w:hAnsi="Verdana" w:cstheme="minorHAnsi"/>
          <w:sz w:val="22"/>
          <w:szCs w:val="22"/>
          <w:lang w:eastAsia="en-US"/>
        </w:rPr>
      </w:pPr>
    </w:p>
    <w:p w:rsidR="00C97509" w:rsidRPr="00C97509" w:rsidRDefault="00C97509" w:rsidP="00C97509">
      <w:pPr>
        <w:tabs>
          <w:tab w:val="left" w:pos="5670"/>
        </w:tabs>
        <w:spacing w:before="120" w:after="120" w:line="360" w:lineRule="auto"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tab/>
        <w:t>Podpis uczestnika</w:t>
      </w:r>
    </w:p>
    <w:p w:rsidR="00C97509" w:rsidRPr="00C97509" w:rsidRDefault="00C97509" w:rsidP="00C97509">
      <w:pPr>
        <w:tabs>
          <w:tab w:val="left" w:pos="5670"/>
        </w:tabs>
        <w:spacing w:before="120" w:after="120" w:line="360" w:lineRule="auto"/>
        <w:rPr>
          <w:rFonts w:ascii="Verdana" w:hAnsi="Verdana" w:cstheme="minorHAnsi"/>
          <w:sz w:val="22"/>
          <w:szCs w:val="22"/>
        </w:rPr>
      </w:pPr>
      <w:r w:rsidRPr="00C97509">
        <w:rPr>
          <w:rFonts w:ascii="Verdana" w:hAnsi="Verdana" w:cstheme="minorHAnsi"/>
          <w:sz w:val="22"/>
          <w:szCs w:val="22"/>
        </w:rPr>
        <w:tab/>
        <w:t>………………………………………………</w:t>
      </w:r>
    </w:p>
    <w:p w:rsidR="00460F84" w:rsidRPr="00C97509" w:rsidRDefault="00460F84" w:rsidP="00C97509"/>
    <w:sectPr w:rsidR="00460F84" w:rsidRPr="00C97509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F0346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9B"/>
    <w:multiLevelType w:val="hybridMultilevel"/>
    <w:tmpl w:val="232A67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0C2CF8"/>
    <w:multiLevelType w:val="hybridMultilevel"/>
    <w:tmpl w:val="D304E5EA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D70095"/>
    <w:multiLevelType w:val="hybridMultilevel"/>
    <w:tmpl w:val="FD22A8A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D5304D"/>
    <w:multiLevelType w:val="hybridMultilevel"/>
    <w:tmpl w:val="5A3655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C94"/>
    <w:multiLevelType w:val="hybridMultilevel"/>
    <w:tmpl w:val="15AAA31E"/>
    <w:lvl w:ilvl="0" w:tplc="04150019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38D1EAA"/>
    <w:multiLevelType w:val="hybridMultilevel"/>
    <w:tmpl w:val="1C1A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C515B"/>
    <w:multiLevelType w:val="hybridMultilevel"/>
    <w:tmpl w:val="CF1842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F403CB"/>
    <w:multiLevelType w:val="hybridMultilevel"/>
    <w:tmpl w:val="54F4654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7B7DEC"/>
    <w:multiLevelType w:val="hybridMultilevel"/>
    <w:tmpl w:val="2A521A4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4E57E1E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85E"/>
    <w:multiLevelType w:val="hybridMultilevel"/>
    <w:tmpl w:val="F0F8FA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61D6E"/>
    <w:multiLevelType w:val="hybridMultilevel"/>
    <w:tmpl w:val="7A7C5B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05D88"/>
    <w:multiLevelType w:val="hybridMultilevel"/>
    <w:tmpl w:val="DA7A28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86006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44D96"/>
    <w:multiLevelType w:val="hybridMultilevel"/>
    <w:tmpl w:val="8632B0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A223B49"/>
    <w:multiLevelType w:val="hybridMultilevel"/>
    <w:tmpl w:val="3230A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5"/>
  </w:num>
  <w:num w:numId="10">
    <w:abstractNumId w:val="14"/>
  </w:num>
  <w:num w:numId="11">
    <w:abstractNumId w:val="5"/>
  </w:num>
  <w:num w:numId="12">
    <w:abstractNumId w:val="19"/>
  </w:num>
  <w:num w:numId="13">
    <w:abstractNumId w:val="21"/>
  </w:num>
  <w:num w:numId="14">
    <w:abstractNumId w:val="0"/>
  </w:num>
  <w:num w:numId="15">
    <w:abstractNumId w:val="7"/>
  </w:num>
  <w:num w:numId="16">
    <w:abstractNumId w:val="3"/>
  </w:num>
  <w:num w:numId="17">
    <w:abstractNumId w:val="18"/>
  </w:num>
  <w:num w:numId="18">
    <w:abstractNumId w:val="6"/>
  </w:num>
  <w:num w:numId="19">
    <w:abstractNumId w:val="11"/>
  </w:num>
  <w:num w:numId="20">
    <w:abstractNumId w:val="16"/>
  </w:num>
  <w:num w:numId="21">
    <w:abstractNumId w:val="13"/>
  </w:num>
  <w:num w:numId="22">
    <w:abstractNumId w:val="10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70712"/>
    <w:rsid w:val="0008539B"/>
    <w:rsid w:val="000E7673"/>
    <w:rsid w:val="00181240"/>
    <w:rsid w:val="0020449A"/>
    <w:rsid w:val="0025433F"/>
    <w:rsid w:val="002546D5"/>
    <w:rsid w:val="0029770E"/>
    <w:rsid w:val="00350989"/>
    <w:rsid w:val="003A3720"/>
    <w:rsid w:val="004204BE"/>
    <w:rsid w:val="00437410"/>
    <w:rsid w:val="004478FE"/>
    <w:rsid w:val="004609A0"/>
    <w:rsid w:val="00460F84"/>
    <w:rsid w:val="00497259"/>
    <w:rsid w:val="004D2E28"/>
    <w:rsid w:val="00542562"/>
    <w:rsid w:val="005528C6"/>
    <w:rsid w:val="00556062"/>
    <w:rsid w:val="0057640C"/>
    <w:rsid w:val="00586A61"/>
    <w:rsid w:val="0059396F"/>
    <w:rsid w:val="00596767"/>
    <w:rsid w:val="005A2CA5"/>
    <w:rsid w:val="006152E0"/>
    <w:rsid w:val="00625374"/>
    <w:rsid w:val="006254DF"/>
    <w:rsid w:val="00630719"/>
    <w:rsid w:val="00632150"/>
    <w:rsid w:val="006349EB"/>
    <w:rsid w:val="0063526C"/>
    <w:rsid w:val="006633CB"/>
    <w:rsid w:val="00671BF7"/>
    <w:rsid w:val="006A69C8"/>
    <w:rsid w:val="006B2A9A"/>
    <w:rsid w:val="006B7258"/>
    <w:rsid w:val="006B7F53"/>
    <w:rsid w:val="00713756"/>
    <w:rsid w:val="00750683"/>
    <w:rsid w:val="007556B7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7374"/>
    <w:rsid w:val="008C099F"/>
    <w:rsid w:val="008D12E0"/>
    <w:rsid w:val="008E3F3B"/>
    <w:rsid w:val="00957123"/>
    <w:rsid w:val="00962FFB"/>
    <w:rsid w:val="009827B0"/>
    <w:rsid w:val="009A7D0A"/>
    <w:rsid w:val="009D71BC"/>
    <w:rsid w:val="00A0558D"/>
    <w:rsid w:val="00A3727E"/>
    <w:rsid w:val="00A37910"/>
    <w:rsid w:val="00A843B0"/>
    <w:rsid w:val="00A95352"/>
    <w:rsid w:val="00AA29FC"/>
    <w:rsid w:val="00AB567D"/>
    <w:rsid w:val="00AC58A1"/>
    <w:rsid w:val="00AC5E40"/>
    <w:rsid w:val="00AF00A7"/>
    <w:rsid w:val="00B6236C"/>
    <w:rsid w:val="00BE6E6D"/>
    <w:rsid w:val="00BF7680"/>
    <w:rsid w:val="00C36237"/>
    <w:rsid w:val="00C57F37"/>
    <w:rsid w:val="00C61710"/>
    <w:rsid w:val="00C641AC"/>
    <w:rsid w:val="00C72F95"/>
    <w:rsid w:val="00C97509"/>
    <w:rsid w:val="00CE467D"/>
    <w:rsid w:val="00D46FA5"/>
    <w:rsid w:val="00DB5461"/>
    <w:rsid w:val="00DE5176"/>
    <w:rsid w:val="00E17E91"/>
    <w:rsid w:val="00E761E5"/>
    <w:rsid w:val="00E87410"/>
    <w:rsid w:val="00ED01F2"/>
    <w:rsid w:val="00F03465"/>
    <w:rsid w:val="00F10C82"/>
    <w:rsid w:val="00F36757"/>
    <w:rsid w:val="00F43AAB"/>
    <w:rsid w:val="00FB0B2D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2161</Words>
  <Characters>12966</Characters>
  <Application>Microsoft Office Word</Application>
  <DocSecurity>4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2020-02-11T11:35:00Z</cp:lastPrinted>
  <dcterms:created xsi:type="dcterms:W3CDTF">2023-05-10T12:04:00Z</dcterms:created>
  <dcterms:modified xsi:type="dcterms:W3CDTF">2023-05-10T12:04:00Z</dcterms:modified>
</cp:coreProperties>
</file>