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A110" w14:textId="30FBCDCD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49026F">
        <w:rPr>
          <w:rFonts w:ascii="Palatino Linotype" w:hAnsi="Palatino Linotype"/>
          <w:b/>
          <w:sz w:val="24"/>
        </w:rPr>
        <w:t>Szkolenie</w:t>
      </w:r>
      <w:r w:rsidR="004D5D3E" w:rsidRPr="0049026F">
        <w:rPr>
          <w:rFonts w:ascii="Palatino Linotype" w:hAnsi="Palatino Linotype"/>
          <w:b/>
          <w:sz w:val="24"/>
        </w:rPr>
        <w:t xml:space="preserve"> pn. </w:t>
      </w:r>
      <w:r w:rsidRPr="0049026F">
        <w:rPr>
          <w:rFonts w:ascii="Palatino Linotype" w:hAnsi="Palatino Linotype"/>
          <w:b/>
          <w:sz w:val="24"/>
        </w:rPr>
        <w:t>„</w:t>
      </w:r>
      <w:r w:rsidR="0002655E">
        <w:rPr>
          <w:rFonts w:ascii="Palatino Linotype" w:hAnsi="Palatino Linotype"/>
          <w:b/>
          <w:sz w:val="24"/>
        </w:rPr>
        <w:t>PRINCE2</w:t>
      </w:r>
      <w:r w:rsidR="00666B6C" w:rsidRPr="00666B6C">
        <w:rPr>
          <w:rFonts w:ascii="Palatino Linotype" w:hAnsi="Palatino Linotype"/>
          <w:b/>
          <w:sz w:val="24"/>
        </w:rPr>
        <w:t>®</w:t>
      </w:r>
      <w:r w:rsidR="0002655E">
        <w:rPr>
          <w:rFonts w:ascii="Palatino Linotype" w:hAnsi="Palatino Linotype"/>
          <w:b/>
          <w:sz w:val="24"/>
        </w:rPr>
        <w:t xml:space="preserve"> Foundation</w:t>
      </w:r>
      <w:r w:rsidRPr="0049026F">
        <w:rPr>
          <w:rFonts w:ascii="Palatino Linotype" w:hAnsi="Palatino Linotype"/>
          <w:b/>
          <w:sz w:val="24"/>
        </w:rPr>
        <w:t>”</w:t>
      </w:r>
    </w:p>
    <w:p w14:paraId="3FBDAC18" w14:textId="415A1D49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49026F">
        <w:rPr>
          <w:rFonts w:ascii="Palatino Linotype" w:hAnsi="Palatino Linotype"/>
          <w:b/>
          <w:sz w:val="24"/>
        </w:rPr>
        <w:t>realizowane dla Uniwersytet</w:t>
      </w:r>
      <w:r w:rsidR="005C1927">
        <w:rPr>
          <w:rFonts w:ascii="Palatino Linotype" w:hAnsi="Palatino Linotype"/>
          <w:b/>
          <w:sz w:val="24"/>
        </w:rPr>
        <w:t xml:space="preserve">u </w:t>
      </w:r>
      <w:r w:rsidRPr="0049026F">
        <w:rPr>
          <w:rFonts w:ascii="Palatino Linotype" w:hAnsi="Palatino Linotype"/>
          <w:b/>
          <w:sz w:val="24"/>
        </w:rPr>
        <w:t>Śląski</w:t>
      </w:r>
      <w:r w:rsidR="005C1927">
        <w:rPr>
          <w:rFonts w:ascii="Palatino Linotype" w:hAnsi="Palatino Linotype"/>
          <w:b/>
          <w:sz w:val="24"/>
        </w:rPr>
        <w:t>ego</w:t>
      </w:r>
      <w:r w:rsidRPr="0049026F">
        <w:rPr>
          <w:rFonts w:ascii="Palatino Linotype" w:hAnsi="Palatino Linotype"/>
          <w:b/>
          <w:sz w:val="24"/>
        </w:rPr>
        <w:t xml:space="preserve"> w Katowicach</w:t>
      </w:r>
    </w:p>
    <w:p w14:paraId="6A7FE0EB" w14:textId="77777777" w:rsidR="003B5CB1" w:rsidRDefault="004D5D3E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Abstrakt</w:t>
      </w:r>
    </w:p>
    <w:p w14:paraId="449B3949" w14:textId="77777777" w:rsidR="0059337B" w:rsidRDefault="0059337B" w:rsidP="0059337B">
      <w:pPr>
        <w:jc w:val="both"/>
        <w:rPr>
          <w:rFonts w:ascii="Palatino Linotype" w:hAnsi="Palatino Linotype"/>
          <w:color w:val="000000" w:themeColor="text1"/>
          <w:sz w:val="20"/>
        </w:rPr>
      </w:pPr>
      <w:r w:rsidRPr="0059337B">
        <w:rPr>
          <w:rFonts w:ascii="Palatino Linotype" w:hAnsi="Palatino Linotype"/>
          <w:color w:val="000000" w:themeColor="text1"/>
          <w:sz w:val="20"/>
        </w:rPr>
        <w:t>PRINCE2® Foundation jest niczym instrukcja, która podpowiada, o co należy zadbać w projekcie na każdym jego etapie. Jest zbiorem reguł, które można zastosować do dowolnego projektu, niezależnie od jego złożoności. W trakcie akredytowanego szkolenia PRINCE2® Foundation uczestnicy poznają podstawowe reguły tej metodyki, w tym: sposoby zarządzania ryzykiem, jakością i prowadzeniem nadzoru. Uczą się również, jak zwiększyć szanse na osiągnięcie sukcesu i założonego celu biznesowego.</w:t>
      </w:r>
    </w:p>
    <w:p w14:paraId="4908260D" w14:textId="37EE1B54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Szczegółowe cele szkolenia</w:t>
      </w:r>
      <w:r w:rsidR="004D5D3E">
        <w:rPr>
          <w:rFonts w:ascii="Palatino Linotype" w:hAnsi="Palatino Linotype"/>
          <w:b/>
          <w:color w:val="0F243E" w:themeColor="text2" w:themeShade="80"/>
          <w:sz w:val="24"/>
        </w:rPr>
        <w:t>:</w:t>
      </w:r>
    </w:p>
    <w:p w14:paraId="5F5AB712" w14:textId="738AA37A" w:rsidR="00CC3F8A" w:rsidRPr="00CC3F8A" w:rsidRDefault="00D80381" w:rsidP="00CC3F8A">
      <w:pPr>
        <w:pStyle w:val="Akapitzlist"/>
        <w:numPr>
          <w:ilvl w:val="0"/>
          <w:numId w:val="9"/>
        </w:numPr>
        <w:jc w:val="both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Cel 1: </w:t>
      </w:r>
      <w:r w:rsidR="00CC3F8A" w:rsidRPr="00CC3F8A">
        <w:rPr>
          <w:rFonts w:ascii="Palatino Linotype" w:hAnsi="Palatino Linotype"/>
          <w:color w:val="000000" w:themeColor="text1"/>
          <w:sz w:val="20"/>
        </w:rPr>
        <w:t xml:space="preserve">Przekazanie uczestnikom podstawowej wiedzy z zakresu metodyki PRINCE2® tak, aby mogli oni </w:t>
      </w:r>
      <w:r w:rsidR="00CC3F8A">
        <w:rPr>
          <w:rFonts w:ascii="Palatino Linotype" w:hAnsi="Palatino Linotype"/>
          <w:color w:val="000000" w:themeColor="text1"/>
          <w:sz w:val="20"/>
        </w:rPr>
        <w:br/>
      </w:r>
      <w:r w:rsidR="00CC3F8A" w:rsidRPr="00CC3F8A">
        <w:rPr>
          <w:rFonts w:ascii="Palatino Linotype" w:hAnsi="Palatino Linotype"/>
          <w:color w:val="000000" w:themeColor="text1"/>
          <w:sz w:val="20"/>
        </w:rPr>
        <w:t>z powodzeniem wykorzystywać ją w swojej codziennej pracy.</w:t>
      </w:r>
    </w:p>
    <w:p w14:paraId="362E1504" w14:textId="5AFEE4E1" w:rsidR="00CC3F8A" w:rsidRPr="00CC3F8A" w:rsidRDefault="00D80381" w:rsidP="00CC3F8A">
      <w:pPr>
        <w:pStyle w:val="Akapitzlist"/>
        <w:numPr>
          <w:ilvl w:val="0"/>
          <w:numId w:val="9"/>
        </w:numPr>
        <w:jc w:val="both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Cel 2: </w:t>
      </w:r>
      <w:r w:rsidR="00CC3F8A" w:rsidRPr="00CC3F8A">
        <w:rPr>
          <w:rFonts w:ascii="Palatino Linotype" w:hAnsi="Palatino Linotype"/>
          <w:color w:val="000000" w:themeColor="text1"/>
          <w:sz w:val="20"/>
        </w:rPr>
        <w:t>Omówienie zintegrowanych elementów składowych metodyki: pryncypiów, tematów, procesów i środowiska projektowego.</w:t>
      </w:r>
    </w:p>
    <w:p w14:paraId="67AFE819" w14:textId="71BF2898" w:rsidR="003B5CB1" w:rsidRDefault="00D80381" w:rsidP="00CC3F8A">
      <w:pPr>
        <w:pStyle w:val="Akapitzlist"/>
        <w:numPr>
          <w:ilvl w:val="0"/>
          <w:numId w:val="9"/>
        </w:numPr>
        <w:jc w:val="both"/>
      </w:pPr>
      <w:r>
        <w:rPr>
          <w:rFonts w:ascii="Palatino Linotype" w:hAnsi="Palatino Linotype"/>
          <w:color w:val="000000" w:themeColor="text1"/>
          <w:sz w:val="20"/>
        </w:rPr>
        <w:t xml:space="preserve">Cel 3: </w:t>
      </w:r>
      <w:r w:rsidR="00CC3F8A" w:rsidRPr="00CC3F8A">
        <w:rPr>
          <w:rFonts w:ascii="Palatino Linotype" w:hAnsi="Palatino Linotype"/>
          <w:color w:val="000000" w:themeColor="text1"/>
          <w:sz w:val="20"/>
        </w:rPr>
        <w:t>Przygotowanie uczestników do uzyskania pozytywnego wyniku na egzaminie PRINCE2® Foundation.</w:t>
      </w:r>
    </w:p>
    <w:p w14:paraId="6267F021" w14:textId="77777777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Efekty kształcenia i korzyści dla uczestnika</w:t>
      </w:r>
      <w:r w:rsidR="006F7195">
        <w:rPr>
          <w:rFonts w:ascii="Palatino Linotype" w:hAnsi="Palatino Linotype"/>
          <w:b/>
          <w:color w:val="0F243E" w:themeColor="text2" w:themeShade="80"/>
          <w:sz w:val="24"/>
        </w:rPr>
        <w:t>:</w:t>
      </w: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 </w:t>
      </w:r>
    </w:p>
    <w:p w14:paraId="7099AF1C" w14:textId="77777777" w:rsidR="007F4D0B" w:rsidRDefault="007F4D0B" w:rsidP="008D5574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Korzyść 1: </w:t>
      </w:r>
      <w:r w:rsidR="008D5574" w:rsidRPr="008D5574">
        <w:rPr>
          <w:rFonts w:ascii="Palatino Linotype" w:hAnsi="Palatino Linotype"/>
          <w:color w:val="000000" w:themeColor="text1"/>
          <w:sz w:val="20"/>
        </w:rPr>
        <w:t>Nabycie wiedzy na temat organizacji działań w pełnym cyklu życia projektu – od fazy przedprojektowej poprzez inicjowanie do zamknięcia projektu.</w:t>
      </w:r>
    </w:p>
    <w:p w14:paraId="11514232" w14:textId="77777777" w:rsidR="007F4D0B" w:rsidRDefault="007F4D0B" w:rsidP="008D5574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Korzyść 2: </w:t>
      </w:r>
      <w:r w:rsidR="008D5574" w:rsidRPr="007F4D0B">
        <w:rPr>
          <w:rFonts w:ascii="Palatino Linotype" w:hAnsi="Palatino Linotype"/>
          <w:color w:val="000000" w:themeColor="text1"/>
          <w:sz w:val="20"/>
        </w:rPr>
        <w:t>Zdobycie wiedzy z zakresu zarządzania ryzykiem, jakością i zmianami.</w:t>
      </w:r>
    </w:p>
    <w:p w14:paraId="59B1903D" w14:textId="77777777" w:rsidR="007F4D0B" w:rsidRDefault="007F4D0B" w:rsidP="008D5574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Korzyść</w:t>
      </w:r>
      <w:r w:rsidRPr="007F4D0B">
        <w:rPr>
          <w:rFonts w:ascii="Palatino Linotype" w:hAnsi="Palatino Linotype"/>
          <w:color w:val="000000" w:themeColor="text1"/>
          <w:sz w:val="20"/>
        </w:rPr>
        <w:t xml:space="preserve"> </w:t>
      </w:r>
      <w:r>
        <w:rPr>
          <w:rFonts w:ascii="Palatino Linotype" w:hAnsi="Palatino Linotype"/>
          <w:color w:val="000000" w:themeColor="text1"/>
          <w:sz w:val="20"/>
        </w:rPr>
        <w:t xml:space="preserve">3: </w:t>
      </w:r>
      <w:r w:rsidR="008D5574" w:rsidRPr="007F4D0B">
        <w:rPr>
          <w:rFonts w:ascii="Palatino Linotype" w:hAnsi="Palatino Linotype"/>
          <w:color w:val="000000" w:themeColor="text1"/>
          <w:sz w:val="20"/>
        </w:rPr>
        <w:t>Ogólne zaznajomienie się z całą metodyką i jej terminologią</w:t>
      </w:r>
      <w:r>
        <w:rPr>
          <w:rFonts w:ascii="Palatino Linotype" w:hAnsi="Palatino Linotype"/>
          <w:color w:val="000000" w:themeColor="text1"/>
          <w:sz w:val="20"/>
        </w:rPr>
        <w:t>.</w:t>
      </w:r>
    </w:p>
    <w:p w14:paraId="16D33BE4" w14:textId="4A1ACF95" w:rsidR="007F4D0B" w:rsidRDefault="007F4D0B" w:rsidP="008D5574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Korzyść</w:t>
      </w:r>
      <w:r w:rsidRPr="007F4D0B">
        <w:rPr>
          <w:rFonts w:ascii="Palatino Linotype" w:hAnsi="Palatino Linotype"/>
          <w:color w:val="000000" w:themeColor="text1"/>
          <w:sz w:val="20"/>
        </w:rPr>
        <w:t xml:space="preserve"> </w:t>
      </w:r>
      <w:r>
        <w:rPr>
          <w:rFonts w:ascii="Palatino Linotype" w:hAnsi="Palatino Linotype"/>
          <w:color w:val="000000" w:themeColor="text1"/>
          <w:sz w:val="20"/>
        </w:rPr>
        <w:t xml:space="preserve">4: </w:t>
      </w:r>
      <w:r w:rsidR="008D5574" w:rsidRPr="007F4D0B">
        <w:rPr>
          <w:rFonts w:ascii="Palatino Linotype" w:hAnsi="Palatino Linotype"/>
          <w:color w:val="000000" w:themeColor="text1"/>
          <w:sz w:val="20"/>
        </w:rPr>
        <w:t>Poznanie podstawowych zasad prowadzenia projektu zgodnie z PRINCE2®.</w:t>
      </w:r>
    </w:p>
    <w:p w14:paraId="6F101CFC" w14:textId="77777777" w:rsidR="007F4D0B" w:rsidRDefault="007F4D0B" w:rsidP="008D5574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Korzyść</w:t>
      </w:r>
      <w:r w:rsidRPr="007F4D0B">
        <w:rPr>
          <w:rFonts w:ascii="Palatino Linotype" w:hAnsi="Palatino Linotype"/>
          <w:color w:val="000000" w:themeColor="text1"/>
          <w:sz w:val="20"/>
        </w:rPr>
        <w:t xml:space="preserve"> </w:t>
      </w:r>
      <w:r>
        <w:rPr>
          <w:rFonts w:ascii="Palatino Linotype" w:hAnsi="Palatino Linotype"/>
          <w:color w:val="000000" w:themeColor="text1"/>
          <w:sz w:val="20"/>
        </w:rPr>
        <w:t xml:space="preserve">5: </w:t>
      </w:r>
      <w:r w:rsidR="008D5574" w:rsidRPr="007F4D0B">
        <w:rPr>
          <w:rFonts w:ascii="Palatino Linotype" w:hAnsi="Palatino Linotype"/>
          <w:color w:val="000000" w:themeColor="text1"/>
          <w:sz w:val="20"/>
        </w:rPr>
        <w:t>Zdobycie wiedzy, jakie przewagi może osiągnąć organizacja realizując projekt według PRINCE2®.</w:t>
      </w:r>
    </w:p>
    <w:p w14:paraId="18311D78" w14:textId="77777777" w:rsidR="007F4D0B" w:rsidRDefault="007F4D0B" w:rsidP="008D5574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Korzyść</w:t>
      </w:r>
      <w:r w:rsidRPr="007F4D0B">
        <w:rPr>
          <w:rFonts w:ascii="Palatino Linotype" w:hAnsi="Palatino Linotype"/>
          <w:color w:val="000000" w:themeColor="text1"/>
          <w:sz w:val="20"/>
        </w:rPr>
        <w:t xml:space="preserve"> </w:t>
      </w:r>
      <w:r>
        <w:rPr>
          <w:rFonts w:ascii="Palatino Linotype" w:hAnsi="Palatino Linotype"/>
          <w:color w:val="000000" w:themeColor="text1"/>
          <w:sz w:val="20"/>
        </w:rPr>
        <w:t xml:space="preserve">6: </w:t>
      </w:r>
      <w:r w:rsidR="008D5574" w:rsidRPr="007F4D0B">
        <w:rPr>
          <w:rFonts w:ascii="Palatino Linotype" w:hAnsi="Palatino Linotype"/>
          <w:color w:val="000000" w:themeColor="text1"/>
          <w:sz w:val="20"/>
        </w:rPr>
        <w:t>Uzyskanie wiedzy na temat procesu zarządzania projektem.</w:t>
      </w:r>
    </w:p>
    <w:p w14:paraId="20D9C815" w14:textId="77777777" w:rsidR="007F4D0B" w:rsidRDefault="007F4D0B" w:rsidP="008D5574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Korzyść</w:t>
      </w:r>
      <w:r w:rsidRPr="007F4D0B">
        <w:rPr>
          <w:rFonts w:ascii="Palatino Linotype" w:hAnsi="Palatino Linotype"/>
          <w:color w:val="000000" w:themeColor="text1"/>
          <w:sz w:val="20"/>
        </w:rPr>
        <w:t xml:space="preserve"> </w:t>
      </w:r>
      <w:r>
        <w:rPr>
          <w:rFonts w:ascii="Palatino Linotype" w:hAnsi="Palatino Linotype"/>
          <w:color w:val="000000" w:themeColor="text1"/>
          <w:sz w:val="20"/>
        </w:rPr>
        <w:t xml:space="preserve">7: </w:t>
      </w:r>
      <w:r w:rsidR="008D5574" w:rsidRPr="007F4D0B">
        <w:rPr>
          <w:rFonts w:ascii="Palatino Linotype" w:hAnsi="Palatino Linotype"/>
          <w:color w:val="000000" w:themeColor="text1"/>
          <w:sz w:val="20"/>
        </w:rPr>
        <w:t>Poznanie schematu podejmowania decyzji w projekcie.</w:t>
      </w:r>
    </w:p>
    <w:p w14:paraId="50AA7DBA" w14:textId="77777777" w:rsidR="00036AD7" w:rsidRDefault="007F4D0B" w:rsidP="008D5574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Korzyść</w:t>
      </w:r>
      <w:r w:rsidRPr="007F4D0B">
        <w:rPr>
          <w:rFonts w:ascii="Palatino Linotype" w:hAnsi="Palatino Linotype"/>
          <w:color w:val="000000" w:themeColor="text1"/>
          <w:sz w:val="20"/>
        </w:rPr>
        <w:t xml:space="preserve"> </w:t>
      </w:r>
      <w:r w:rsidR="00036AD7">
        <w:rPr>
          <w:rFonts w:ascii="Palatino Linotype" w:hAnsi="Palatino Linotype"/>
          <w:color w:val="000000" w:themeColor="text1"/>
          <w:sz w:val="20"/>
        </w:rPr>
        <w:t xml:space="preserve">8: </w:t>
      </w:r>
      <w:r w:rsidR="008D5574" w:rsidRPr="007F4D0B">
        <w:rPr>
          <w:rFonts w:ascii="Palatino Linotype" w:hAnsi="Palatino Linotype"/>
          <w:color w:val="000000" w:themeColor="text1"/>
          <w:sz w:val="20"/>
        </w:rPr>
        <w:t>Poznanie pryncypiów, tematów i procesów PRINCE2®.</w:t>
      </w:r>
    </w:p>
    <w:p w14:paraId="7D50FE73" w14:textId="77777777" w:rsidR="00C973B6" w:rsidRDefault="00C973B6" w:rsidP="008D5574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Korzyść</w:t>
      </w:r>
      <w:r w:rsidRPr="00036AD7">
        <w:rPr>
          <w:rFonts w:ascii="Palatino Linotype" w:hAnsi="Palatino Linotype"/>
          <w:color w:val="000000" w:themeColor="text1"/>
          <w:sz w:val="20"/>
        </w:rPr>
        <w:t xml:space="preserve"> </w:t>
      </w:r>
      <w:r>
        <w:rPr>
          <w:rFonts w:ascii="Palatino Linotype" w:hAnsi="Palatino Linotype"/>
          <w:color w:val="000000" w:themeColor="text1"/>
          <w:sz w:val="20"/>
        </w:rPr>
        <w:t xml:space="preserve">9: </w:t>
      </w:r>
      <w:r w:rsidR="008D5574" w:rsidRPr="00036AD7">
        <w:rPr>
          <w:rFonts w:ascii="Palatino Linotype" w:hAnsi="Palatino Linotype"/>
          <w:color w:val="000000" w:themeColor="text1"/>
          <w:sz w:val="20"/>
        </w:rPr>
        <w:t>Zdobycie wiedzy, w jaki sposób można dostosować metodykę do projektu i organizacji.</w:t>
      </w:r>
    </w:p>
    <w:p w14:paraId="033ED20A" w14:textId="77777777" w:rsidR="00C973B6" w:rsidRDefault="00C973B6" w:rsidP="008D5574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Korzyść</w:t>
      </w:r>
      <w:r w:rsidRPr="00C973B6">
        <w:rPr>
          <w:rFonts w:ascii="Palatino Linotype" w:hAnsi="Palatino Linotype"/>
          <w:color w:val="000000" w:themeColor="text1"/>
          <w:sz w:val="20"/>
        </w:rPr>
        <w:t xml:space="preserve"> </w:t>
      </w:r>
      <w:r>
        <w:rPr>
          <w:rFonts w:ascii="Palatino Linotype" w:hAnsi="Palatino Linotype"/>
          <w:color w:val="000000" w:themeColor="text1"/>
          <w:sz w:val="20"/>
        </w:rPr>
        <w:t xml:space="preserve">10: </w:t>
      </w:r>
      <w:r w:rsidR="008D5574" w:rsidRPr="00C973B6">
        <w:rPr>
          <w:rFonts w:ascii="Palatino Linotype" w:hAnsi="Palatino Linotype"/>
          <w:color w:val="000000" w:themeColor="text1"/>
          <w:sz w:val="20"/>
        </w:rPr>
        <w:t>Nabycie podstawowych umiejętności kierowania projektem w oparciu o PRINCE2®.</w:t>
      </w:r>
    </w:p>
    <w:p w14:paraId="37ACAB47" w14:textId="022EB2E6" w:rsidR="006F7195" w:rsidRDefault="00C973B6" w:rsidP="008D5574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Korzyść</w:t>
      </w:r>
      <w:r w:rsidRPr="00C973B6">
        <w:rPr>
          <w:rFonts w:ascii="Palatino Linotype" w:hAnsi="Palatino Linotype"/>
          <w:color w:val="000000" w:themeColor="text1"/>
          <w:sz w:val="20"/>
        </w:rPr>
        <w:t xml:space="preserve"> </w:t>
      </w:r>
      <w:r>
        <w:rPr>
          <w:rFonts w:ascii="Palatino Linotype" w:hAnsi="Palatino Linotype"/>
          <w:color w:val="000000" w:themeColor="text1"/>
          <w:sz w:val="20"/>
        </w:rPr>
        <w:t>11: Uzyskanie 21</w:t>
      </w:r>
      <w:r w:rsidR="008D5574" w:rsidRPr="00C973B6">
        <w:rPr>
          <w:rFonts w:ascii="Palatino Linotype" w:hAnsi="Palatino Linotype"/>
          <w:color w:val="000000" w:themeColor="text1"/>
          <w:sz w:val="20"/>
        </w:rPr>
        <w:t xml:space="preserve"> PDU</w:t>
      </w:r>
      <w:r>
        <w:rPr>
          <w:rFonts w:ascii="Palatino Linotype" w:hAnsi="Palatino Linotype"/>
          <w:color w:val="000000" w:themeColor="text1"/>
          <w:sz w:val="20"/>
        </w:rPr>
        <w:t>.</w:t>
      </w:r>
    </w:p>
    <w:p w14:paraId="795E88CF" w14:textId="77777777" w:rsidR="00C973B6" w:rsidRPr="00C973B6" w:rsidRDefault="00C973B6" w:rsidP="00C973B6">
      <w:pPr>
        <w:pStyle w:val="Akapitzlist"/>
        <w:spacing w:after="0"/>
        <w:rPr>
          <w:rFonts w:ascii="Palatino Linotype" w:hAnsi="Palatino Linotype"/>
          <w:color w:val="000000" w:themeColor="text1"/>
          <w:sz w:val="20"/>
        </w:rPr>
      </w:pPr>
    </w:p>
    <w:p w14:paraId="23746D74" w14:textId="77777777" w:rsidR="004B6195" w:rsidRDefault="004B6195">
      <w:pPr>
        <w:rPr>
          <w:rFonts w:ascii="Palatino Linotype" w:hAnsi="Palatino Linotype"/>
          <w:b/>
          <w:color w:val="0F243E" w:themeColor="text2" w:themeShade="80"/>
          <w:sz w:val="24"/>
        </w:rPr>
      </w:pPr>
      <w:r>
        <w:rPr>
          <w:rFonts w:ascii="Palatino Linotype" w:hAnsi="Palatino Linotype"/>
          <w:b/>
          <w:color w:val="0F243E" w:themeColor="text2" w:themeShade="80"/>
          <w:sz w:val="24"/>
        </w:rPr>
        <w:br w:type="page"/>
      </w:r>
    </w:p>
    <w:p w14:paraId="76338DA5" w14:textId="1123BF74" w:rsidR="006F7195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lastRenderedPageBreak/>
        <w:t xml:space="preserve">Forma realizacji </w:t>
      </w:r>
    </w:p>
    <w:p w14:paraId="5F029565" w14:textId="04D63007" w:rsidR="004B6195" w:rsidRPr="004B6195" w:rsidRDefault="004B6195" w:rsidP="004B6195">
      <w:pPr>
        <w:suppressAutoHyphens/>
        <w:spacing w:after="0" w:line="360" w:lineRule="auto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4B6195">
        <w:rPr>
          <w:rFonts w:ascii="Palatino Linotype" w:eastAsia="Times New Roman" w:hAnsi="Palatino Linotype" w:cstheme="majorHAnsi"/>
          <w:sz w:val="20"/>
          <w:szCs w:val="20"/>
          <w:lang w:eastAsia="pl-PL"/>
        </w:rPr>
        <w:t>Szkolenia prowadzone są</w:t>
      </w:r>
      <w:r>
        <w:rPr>
          <w:rFonts w:ascii="Palatino Linotype" w:eastAsia="Times New Roman" w:hAnsi="Palatino Linotype" w:cstheme="majorHAnsi"/>
          <w:sz w:val="20"/>
          <w:szCs w:val="20"/>
          <w:lang w:eastAsia="pl-PL"/>
        </w:rPr>
        <w:t xml:space="preserve"> w formie stacjonarnej,</w:t>
      </w:r>
      <w:r w:rsidRPr="004B6195">
        <w:rPr>
          <w:rFonts w:ascii="Palatino Linotype" w:eastAsia="Times New Roman" w:hAnsi="Palatino Linotype" w:cstheme="majorHAnsi"/>
          <w:sz w:val="20"/>
          <w:szCs w:val="20"/>
          <w:lang w:eastAsia="pl-PL"/>
        </w:rPr>
        <w:t xml:space="preserve"> metodą </w:t>
      </w:r>
      <w:r w:rsidRPr="004B6195"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  <w:t>wykładową i warsztatową</w:t>
      </w:r>
      <w:r w:rsidRPr="004B6195">
        <w:rPr>
          <w:rFonts w:ascii="Palatino Linotype" w:eastAsia="Times New Roman" w:hAnsi="Palatino Linotype" w:cstheme="majorHAnsi"/>
          <w:sz w:val="20"/>
          <w:szCs w:val="20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4B6195" w:rsidRPr="004B6195" w14:paraId="6A8BC1BC" w14:textId="77777777" w:rsidTr="00282D66">
        <w:trPr>
          <w:trHeight w:val="332"/>
        </w:trPr>
        <w:tc>
          <w:tcPr>
            <w:tcW w:w="5098" w:type="dxa"/>
            <w:shd w:val="clear" w:color="auto" w:fill="29BD6F"/>
            <w:vAlign w:val="center"/>
          </w:tcPr>
          <w:p w14:paraId="012A20E8" w14:textId="77777777" w:rsidR="004B6195" w:rsidRPr="004B6195" w:rsidRDefault="004B6195" w:rsidP="00282D66">
            <w:pPr>
              <w:suppressAutoHyphens/>
              <w:jc w:val="center"/>
              <w:rPr>
                <w:rFonts w:ascii="Palatino Linotype" w:eastAsia="Times New Roman" w:hAnsi="Palatino Linotype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4B6195">
              <w:rPr>
                <w:rFonts w:ascii="Palatino Linotype" w:eastAsia="Times New Roman" w:hAnsi="Palatino Linotype" w:cstheme="majorHAnsi"/>
                <w:b/>
                <w:bCs/>
                <w:color w:val="FFFFFF" w:themeColor="background1"/>
                <w:sz w:val="20"/>
                <w:szCs w:val="20"/>
              </w:rPr>
              <w:t>CZĘŚĆ WYKŁADOWA</w:t>
            </w:r>
          </w:p>
        </w:tc>
        <w:tc>
          <w:tcPr>
            <w:tcW w:w="5098" w:type="dxa"/>
            <w:shd w:val="clear" w:color="auto" w:fill="29BD6F"/>
            <w:vAlign w:val="center"/>
          </w:tcPr>
          <w:p w14:paraId="483D1642" w14:textId="77777777" w:rsidR="004B6195" w:rsidRPr="004B6195" w:rsidRDefault="004B6195" w:rsidP="00282D66">
            <w:pPr>
              <w:suppressAutoHyphens/>
              <w:jc w:val="center"/>
              <w:rPr>
                <w:rFonts w:ascii="Palatino Linotype" w:eastAsia="Times New Roman" w:hAnsi="Palatino Linotype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4B6195">
              <w:rPr>
                <w:rFonts w:ascii="Palatino Linotype" w:eastAsia="Times New Roman" w:hAnsi="Palatino Linotype" w:cstheme="majorHAnsi"/>
                <w:b/>
                <w:bCs/>
                <w:color w:val="FFFFFF" w:themeColor="background1"/>
                <w:sz w:val="20"/>
                <w:szCs w:val="20"/>
              </w:rPr>
              <w:t>CZĘŚĆ WARSZTATOWA</w:t>
            </w:r>
          </w:p>
        </w:tc>
      </w:tr>
      <w:tr w:rsidR="004B6195" w:rsidRPr="004B6195" w14:paraId="5119491B" w14:textId="77777777" w:rsidTr="00282D66">
        <w:trPr>
          <w:trHeight w:val="2392"/>
        </w:trPr>
        <w:tc>
          <w:tcPr>
            <w:tcW w:w="5098" w:type="dxa"/>
            <w:vAlign w:val="center"/>
          </w:tcPr>
          <w:p w14:paraId="0E9433D9" w14:textId="77777777" w:rsidR="004B6195" w:rsidRPr="004B6195" w:rsidRDefault="004B6195" w:rsidP="00282D66">
            <w:pPr>
              <w:suppressAutoHyphens/>
              <w:spacing w:line="276" w:lineRule="auto"/>
              <w:jc w:val="center"/>
              <w:rPr>
                <w:rFonts w:ascii="Palatino Linotype" w:eastAsia="Times New Roman" w:hAnsi="Palatino Linotype" w:cstheme="majorHAnsi"/>
                <w:sz w:val="20"/>
                <w:szCs w:val="20"/>
              </w:rPr>
            </w:pPr>
            <w:r w:rsidRPr="004B6195">
              <w:rPr>
                <w:rFonts w:ascii="Palatino Linotype" w:eastAsia="Times New Roman" w:hAnsi="Palatino Linotype" w:cstheme="majorHAnsi"/>
                <w:sz w:val="20"/>
                <w:szCs w:val="20"/>
              </w:rPr>
              <w:t>Prowadzona jest w oparciu o przygotowaną przez prowadzącego prezentację multimedialną i wzbogacana jest poprzez zastosowanie dyskusji moderowanej, wymianę doświadczeń uczestników oraz analizy przypadków.</w:t>
            </w:r>
          </w:p>
        </w:tc>
        <w:tc>
          <w:tcPr>
            <w:tcW w:w="5098" w:type="dxa"/>
            <w:vAlign w:val="center"/>
          </w:tcPr>
          <w:p w14:paraId="6695CA8C" w14:textId="77777777" w:rsidR="004B6195" w:rsidRPr="004B6195" w:rsidRDefault="004B6195" w:rsidP="004B6195">
            <w:pPr>
              <w:pStyle w:val="Akapitzlist"/>
              <w:numPr>
                <w:ilvl w:val="0"/>
                <w:numId w:val="11"/>
              </w:numPr>
              <w:suppressAutoHyphens/>
              <w:rPr>
                <w:rFonts w:ascii="Palatino Linotype" w:eastAsia="Times New Roman" w:hAnsi="Palatino Linotype" w:cstheme="majorHAnsi"/>
                <w:sz w:val="20"/>
                <w:szCs w:val="20"/>
              </w:rPr>
            </w:pPr>
            <w:r w:rsidRPr="004B6195">
              <w:rPr>
                <w:rFonts w:ascii="Palatino Linotype" w:eastAsia="Times New Roman" w:hAnsi="Palatino Linotype" w:cstheme="majorHAnsi"/>
                <w:sz w:val="20"/>
                <w:szCs w:val="20"/>
              </w:rPr>
              <w:t>ćwiczenia w małych grupach,</w:t>
            </w:r>
          </w:p>
          <w:p w14:paraId="1B8837FA" w14:textId="77777777" w:rsidR="004B6195" w:rsidRPr="004B6195" w:rsidRDefault="004B6195" w:rsidP="004B6195">
            <w:pPr>
              <w:pStyle w:val="Akapitzlist"/>
              <w:numPr>
                <w:ilvl w:val="0"/>
                <w:numId w:val="11"/>
              </w:numPr>
              <w:suppressAutoHyphens/>
              <w:rPr>
                <w:rFonts w:ascii="Palatino Linotype" w:eastAsia="Times New Roman" w:hAnsi="Palatino Linotype" w:cstheme="majorHAnsi"/>
                <w:sz w:val="20"/>
                <w:szCs w:val="20"/>
              </w:rPr>
            </w:pPr>
            <w:r w:rsidRPr="004B6195">
              <w:rPr>
                <w:rFonts w:ascii="Palatino Linotype" w:eastAsia="Times New Roman" w:hAnsi="Palatino Linotype" w:cstheme="majorHAnsi"/>
                <w:sz w:val="20"/>
                <w:szCs w:val="20"/>
              </w:rPr>
              <w:t>ćwiczenia indywidualne,</w:t>
            </w:r>
          </w:p>
          <w:p w14:paraId="53D82080" w14:textId="77777777" w:rsidR="004B6195" w:rsidRPr="004B6195" w:rsidRDefault="004B6195" w:rsidP="004B6195">
            <w:pPr>
              <w:pStyle w:val="Akapitzlist"/>
              <w:numPr>
                <w:ilvl w:val="0"/>
                <w:numId w:val="11"/>
              </w:numPr>
              <w:suppressAutoHyphens/>
              <w:rPr>
                <w:rFonts w:ascii="Palatino Linotype" w:eastAsia="Times New Roman" w:hAnsi="Palatino Linotype" w:cstheme="majorHAnsi"/>
                <w:sz w:val="20"/>
                <w:szCs w:val="20"/>
              </w:rPr>
            </w:pPr>
            <w:r w:rsidRPr="004B6195">
              <w:rPr>
                <w:rFonts w:ascii="Palatino Linotype" w:eastAsia="Times New Roman" w:hAnsi="Palatino Linotype" w:cstheme="majorHAnsi"/>
                <w:sz w:val="20"/>
                <w:szCs w:val="20"/>
              </w:rPr>
              <w:t>analizy przypadków,</w:t>
            </w:r>
          </w:p>
          <w:p w14:paraId="2563AE8F" w14:textId="77777777" w:rsidR="004B6195" w:rsidRPr="004B6195" w:rsidRDefault="004B6195" w:rsidP="004B6195">
            <w:pPr>
              <w:pStyle w:val="Akapitzlist"/>
              <w:numPr>
                <w:ilvl w:val="0"/>
                <w:numId w:val="11"/>
              </w:numPr>
              <w:suppressAutoHyphens/>
              <w:rPr>
                <w:rFonts w:ascii="Palatino Linotype" w:eastAsia="Times New Roman" w:hAnsi="Palatino Linotype" w:cstheme="majorHAnsi"/>
                <w:sz w:val="20"/>
                <w:szCs w:val="20"/>
              </w:rPr>
            </w:pPr>
            <w:r w:rsidRPr="004B6195">
              <w:rPr>
                <w:rFonts w:ascii="Palatino Linotype" w:eastAsia="Times New Roman" w:hAnsi="Palatino Linotype" w:cstheme="majorHAnsi"/>
                <w:sz w:val="20"/>
                <w:szCs w:val="20"/>
              </w:rPr>
              <w:t>dyskusję moderowaną,</w:t>
            </w:r>
          </w:p>
          <w:p w14:paraId="7C2C788A" w14:textId="77777777" w:rsidR="004B6195" w:rsidRPr="004B6195" w:rsidRDefault="004B6195" w:rsidP="004B6195">
            <w:pPr>
              <w:pStyle w:val="Akapitzlist"/>
              <w:numPr>
                <w:ilvl w:val="0"/>
                <w:numId w:val="11"/>
              </w:numPr>
              <w:suppressAutoHyphens/>
              <w:rPr>
                <w:rFonts w:ascii="Palatino Linotype" w:eastAsia="Times New Roman" w:hAnsi="Palatino Linotype" w:cstheme="majorHAnsi"/>
                <w:sz w:val="20"/>
                <w:szCs w:val="20"/>
              </w:rPr>
            </w:pPr>
            <w:r w:rsidRPr="004B6195">
              <w:rPr>
                <w:rFonts w:ascii="Palatino Linotype" w:eastAsia="Times New Roman" w:hAnsi="Palatino Linotype" w:cstheme="majorHAnsi"/>
                <w:sz w:val="20"/>
                <w:szCs w:val="20"/>
              </w:rPr>
              <w:t>wymianę doświadczeń uczestników</w:t>
            </w:r>
          </w:p>
        </w:tc>
      </w:tr>
    </w:tbl>
    <w:p w14:paraId="52167E21" w14:textId="77777777" w:rsidR="004B6195" w:rsidRPr="004B6195" w:rsidRDefault="004B6195" w:rsidP="004B6195">
      <w:pPr>
        <w:spacing w:after="0" w:line="360" w:lineRule="auto"/>
        <w:jc w:val="both"/>
        <w:rPr>
          <w:rFonts w:ascii="Palatino Linotype" w:hAnsi="Palatino Linotype" w:cstheme="majorHAnsi"/>
          <w:sz w:val="20"/>
          <w:szCs w:val="20"/>
        </w:rPr>
      </w:pPr>
    </w:p>
    <w:p w14:paraId="43F1925A" w14:textId="77777777" w:rsidR="004B6195" w:rsidRDefault="004B6195" w:rsidP="004B6195">
      <w:pPr>
        <w:spacing w:after="0" w:line="360" w:lineRule="auto"/>
        <w:jc w:val="both"/>
        <w:rPr>
          <w:rFonts w:ascii="Palatino Linotype" w:hAnsi="Palatino Linotype" w:cstheme="majorHAnsi"/>
          <w:sz w:val="20"/>
          <w:szCs w:val="20"/>
        </w:rPr>
      </w:pPr>
      <w:r w:rsidRPr="004B6195">
        <w:rPr>
          <w:rFonts w:ascii="Palatino Linotype" w:hAnsi="Palatino Linotype" w:cstheme="majorHAnsi"/>
          <w:sz w:val="20"/>
          <w:szCs w:val="20"/>
        </w:rPr>
        <w:t xml:space="preserve">Dobór formy i zakresu szkoleń poparte doświadczeniem zawodowym i trenerskim prowadzącego zapewniają uczestnikom </w:t>
      </w:r>
      <w:r w:rsidRPr="004B6195">
        <w:rPr>
          <w:rFonts w:ascii="Palatino Linotype" w:hAnsi="Palatino Linotype" w:cstheme="majorHAnsi"/>
          <w:b/>
          <w:bCs/>
          <w:sz w:val="20"/>
          <w:szCs w:val="20"/>
        </w:rPr>
        <w:t xml:space="preserve">kompleksowe omówienie tematyki </w:t>
      </w:r>
      <w:r w:rsidRPr="004B6195">
        <w:rPr>
          <w:rFonts w:ascii="Palatino Linotype" w:hAnsi="Palatino Linotype" w:cstheme="majorHAnsi"/>
          <w:sz w:val="20"/>
          <w:szCs w:val="20"/>
        </w:rPr>
        <w:t xml:space="preserve"> oraz </w:t>
      </w:r>
      <w:r w:rsidRPr="004B6195">
        <w:rPr>
          <w:rFonts w:ascii="Palatino Linotype" w:hAnsi="Palatino Linotype" w:cstheme="majorHAnsi"/>
          <w:b/>
          <w:bCs/>
          <w:sz w:val="20"/>
          <w:szCs w:val="20"/>
        </w:rPr>
        <w:t>zdobycie praktycznych umiejętności</w:t>
      </w:r>
      <w:r w:rsidRPr="004B6195">
        <w:rPr>
          <w:rFonts w:ascii="Palatino Linotype" w:hAnsi="Palatino Linotype" w:cstheme="majorHAnsi"/>
          <w:sz w:val="20"/>
          <w:szCs w:val="20"/>
        </w:rPr>
        <w:t>.</w:t>
      </w:r>
    </w:p>
    <w:p w14:paraId="0E3A4539" w14:textId="77777777" w:rsidR="004B6195" w:rsidRPr="004B6195" w:rsidRDefault="004B6195" w:rsidP="004B6195">
      <w:pPr>
        <w:spacing w:after="0" w:line="360" w:lineRule="auto"/>
        <w:jc w:val="both"/>
        <w:rPr>
          <w:rFonts w:ascii="Palatino Linotype" w:hAnsi="Palatino Linotype" w:cstheme="majorHAnsi"/>
          <w:sz w:val="20"/>
          <w:szCs w:val="20"/>
        </w:rPr>
      </w:pPr>
    </w:p>
    <w:p w14:paraId="1ED96817" w14:textId="77777777" w:rsidR="004D5D3E" w:rsidRPr="004D5D3E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 xml:space="preserve">Program szkolenia: </w:t>
      </w:r>
    </w:p>
    <w:p w14:paraId="0D91410C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Przegląd metodyki PRINCE2®</w:t>
      </w:r>
    </w:p>
    <w:p w14:paraId="18792D9F" w14:textId="77777777" w:rsidR="00D8393F" w:rsidRPr="00D8393F" w:rsidRDefault="00D8393F" w:rsidP="00D8393F">
      <w:pPr>
        <w:pStyle w:val="Akapitzlist"/>
        <w:numPr>
          <w:ilvl w:val="1"/>
          <w:numId w:val="28"/>
        </w:numPr>
        <w:ind w:left="1418"/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Sprawy organizacyjne kursu i egzaminu</w:t>
      </w:r>
    </w:p>
    <w:p w14:paraId="7BD7F271" w14:textId="77777777" w:rsidR="00D8393F" w:rsidRPr="00D8393F" w:rsidRDefault="00D8393F" w:rsidP="00D8393F">
      <w:pPr>
        <w:pStyle w:val="Akapitzlist"/>
        <w:numPr>
          <w:ilvl w:val="1"/>
          <w:numId w:val="28"/>
        </w:numPr>
        <w:ind w:left="1418"/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Wprowadzenie do metodyki PRINCE</w:t>
      </w:r>
    </w:p>
    <w:p w14:paraId="267CD668" w14:textId="77777777" w:rsidR="00D8393F" w:rsidRPr="00D8393F" w:rsidRDefault="00D8393F" w:rsidP="00D8393F">
      <w:pPr>
        <w:pStyle w:val="Akapitzlist"/>
        <w:numPr>
          <w:ilvl w:val="1"/>
          <w:numId w:val="28"/>
        </w:numPr>
        <w:ind w:left="1418"/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Przegląd metodyki PRINCE2</w:t>
      </w:r>
    </w:p>
    <w:p w14:paraId="1E3A2947" w14:textId="77777777" w:rsidR="00D8393F" w:rsidRPr="00D8393F" w:rsidRDefault="00D8393F" w:rsidP="00D8393F">
      <w:pPr>
        <w:pStyle w:val="Akapitzlist"/>
        <w:numPr>
          <w:ilvl w:val="1"/>
          <w:numId w:val="28"/>
        </w:numPr>
        <w:ind w:left="1418"/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Pryncypia metodyki PRINCE2</w:t>
      </w:r>
    </w:p>
    <w:p w14:paraId="384E45EF" w14:textId="77777777" w:rsidR="00D8393F" w:rsidRPr="00D8393F" w:rsidRDefault="00D8393F" w:rsidP="00D8393F">
      <w:pPr>
        <w:pStyle w:val="Akapitzlist"/>
        <w:numPr>
          <w:ilvl w:val="1"/>
          <w:numId w:val="28"/>
        </w:numPr>
        <w:ind w:left="1418"/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2DDDC40F" w14:textId="77777777" w:rsidR="00D8393F" w:rsidRPr="00D8393F" w:rsidRDefault="00D8393F" w:rsidP="00D8393F">
      <w:pPr>
        <w:pStyle w:val="Akapitzlist"/>
        <w:numPr>
          <w:ilvl w:val="1"/>
          <w:numId w:val="28"/>
        </w:numPr>
        <w:ind w:left="1418"/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Ćwiczenie – Puzzle</w:t>
      </w:r>
    </w:p>
    <w:p w14:paraId="2FB72BF2" w14:textId="77777777" w:rsidR="00D8393F" w:rsidRPr="00D8393F" w:rsidRDefault="00D8393F" w:rsidP="00D8393F">
      <w:pPr>
        <w:pStyle w:val="Akapitzlist"/>
        <w:ind w:left="1418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211DBB1B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Temat Organizacja</w:t>
      </w:r>
    </w:p>
    <w:p w14:paraId="0C9FCCA2" w14:textId="77777777" w:rsidR="00D8393F" w:rsidRPr="00D8393F" w:rsidRDefault="00D8393F" w:rsidP="00D8393F">
      <w:pPr>
        <w:pStyle w:val="Akapitzlist"/>
        <w:numPr>
          <w:ilvl w:val="0"/>
          <w:numId w:val="29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Przeznaczenie tematu organizacja</w:t>
      </w:r>
    </w:p>
    <w:p w14:paraId="697A23D0" w14:textId="77777777" w:rsidR="00D8393F" w:rsidRPr="00D8393F" w:rsidRDefault="00D8393F" w:rsidP="00D8393F">
      <w:pPr>
        <w:pStyle w:val="Akapitzlist"/>
        <w:numPr>
          <w:ilvl w:val="0"/>
          <w:numId w:val="29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Role i obowiązki</w:t>
      </w:r>
    </w:p>
    <w:p w14:paraId="0DBCCEEA" w14:textId="77777777" w:rsidR="00D8393F" w:rsidRPr="00D8393F" w:rsidRDefault="00D8393F" w:rsidP="00D8393F">
      <w:pPr>
        <w:pStyle w:val="Akapitzlist"/>
        <w:numPr>
          <w:ilvl w:val="0"/>
          <w:numId w:val="29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Struktura zespołu zarządzania projektem</w:t>
      </w:r>
    </w:p>
    <w:p w14:paraId="1F5A8D26" w14:textId="77777777" w:rsidR="00D8393F" w:rsidRPr="00D8393F" w:rsidRDefault="00D8393F" w:rsidP="00D8393F">
      <w:pPr>
        <w:pStyle w:val="Akapitzlist"/>
        <w:numPr>
          <w:ilvl w:val="0"/>
          <w:numId w:val="29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Kontekst klient – dostawca</w:t>
      </w:r>
    </w:p>
    <w:p w14:paraId="6FE5AFBC" w14:textId="77777777" w:rsidR="00D8393F" w:rsidRPr="00D8393F" w:rsidRDefault="00D8393F" w:rsidP="00D8393F">
      <w:pPr>
        <w:pStyle w:val="Akapitzlist"/>
        <w:numPr>
          <w:ilvl w:val="0"/>
          <w:numId w:val="29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5993C3B2" w14:textId="77777777" w:rsidR="00D8393F" w:rsidRPr="00D8393F" w:rsidRDefault="00D8393F" w:rsidP="00D8393F">
      <w:pPr>
        <w:pStyle w:val="Akapitzlist"/>
        <w:ind w:left="1440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14C75C02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Proces Przygotowanie Projektu</w:t>
      </w:r>
    </w:p>
    <w:p w14:paraId="3F21721F" w14:textId="77777777" w:rsidR="00D8393F" w:rsidRPr="00D8393F" w:rsidRDefault="00D8393F" w:rsidP="00D8393F">
      <w:pPr>
        <w:pStyle w:val="Akapitzlist"/>
        <w:numPr>
          <w:ilvl w:val="0"/>
          <w:numId w:val="30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Cel, przeznaczenie i kontekst procesu</w:t>
      </w:r>
    </w:p>
    <w:p w14:paraId="0123EE5A" w14:textId="77777777" w:rsidR="00D8393F" w:rsidRPr="00D8393F" w:rsidRDefault="00D8393F" w:rsidP="00D8393F">
      <w:pPr>
        <w:pStyle w:val="Akapitzlist"/>
        <w:numPr>
          <w:ilvl w:val="0"/>
          <w:numId w:val="30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Działania w procesie przygotowanie projektu</w:t>
      </w:r>
    </w:p>
    <w:p w14:paraId="5A7B9310" w14:textId="77777777" w:rsidR="00D8393F" w:rsidRPr="00D8393F" w:rsidRDefault="00D8393F" w:rsidP="00D8393F">
      <w:pPr>
        <w:pStyle w:val="Akapitzlist"/>
        <w:numPr>
          <w:ilvl w:val="0"/>
          <w:numId w:val="30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Produkty zarządcze powstająca w procesie</w:t>
      </w:r>
    </w:p>
    <w:p w14:paraId="51C5B8A2" w14:textId="77777777" w:rsidR="00D8393F" w:rsidRPr="00D8393F" w:rsidRDefault="00D8393F" w:rsidP="00D8393F">
      <w:pPr>
        <w:pStyle w:val="Akapitzlist"/>
        <w:numPr>
          <w:ilvl w:val="0"/>
          <w:numId w:val="30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294912C4" w14:textId="77777777" w:rsidR="00D8393F" w:rsidRPr="00D8393F" w:rsidRDefault="00D8393F" w:rsidP="00D8393F">
      <w:pPr>
        <w:pStyle w:val="Akapitzlist"/>
        <w:numPr>
          <w:ilvl w:val="0"/>
          <w:numId w:val="30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„Pierwsza” decyzja strategiczna</w:t>
      </w:r>
    </w:p>
    <w:p w14:paraId="7361C2F7" w14:textId="77777777" w:rsidR="00D8393F" w:rsidRPr="00D8393F" w:rsidRDefault="00D8393F" w:rsidP="00D8393F">
      <w:pPr>
        <w:pStyle w:val="Akapitzlist"/>
        <w:ind w:left="1440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08816ECD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lastRenderedPageBreak/>
        <w:t>Temat Uzasadnienie Biznesowe</w:t>
      </w:r>
    </w:p>
    <w:p w14:paraId="688465B1" w14:textId="77777777" w:rsidR="00D8393F" w:rsidRPr="00D8393F" w:rsidRDefault="00D8393F" w:rsidP="00D8393F">
      <w:pPr>
        <w:pStyle w:val="Akapitzlist"/>
        <w:numPr>
          <w:ilvl w:val="0"/>
          <w:numId w:val="16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Przeznaczenie tematu uzasadnienie biznesowe</w:t>
      </w:r>
    </w:p>
    <w:p w14:paraId="3A3E327C" w14:textId="77777777" w:rsidR="00D8393F" w:rsidRPr="00D8393F" w:rsidRDefault="00D8393F" w:rsidP="00D8393F">
      <w:pPr>
        <w:pStyle w:val="Akapitzlist"/>
        <w:numPr>
          <w:ilvl w:val="0"/>
          <w:numId w:val="31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Wynik, rezultat i korzyść</w:t>
      </w:r>
    </w:p>
    <w:p w14:paraId="7F238A32" w14:textId="77777777" w:rsidR="00D8393F" w:rsidRPr="00D8393F" w:rsidRDefault="00D8393F" w:rsidP="00D8393F">
      <w:pPr>
        <w:pStyle w:val="Akapitzlist"/>
        <w:numPr>
          <w:ilvl w:val="0"/>
          <w:numId w:val="31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Rozwój uzasadnienia biznesowego</w:t>
      </w:r>
    </w:p>
    <w:p w14:paraId="1179A77D" w14:textId="77777777" w:rsidR="00D8393F" w:rsidRPr="00D8393F" w:rsidRDefault="00D8393F" w:rsidP="00D8393F">
      <w:pPr>
        <w:pStyle w:val="Akapitzlist"/>
        <w:numPr>
          <w:ilvl w:val="0"/>
          <w:numId w:val="31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Uzasadnienie biznesowe i podejście do zarządzania korzyściami </w:t>
      </w:r>
    </w:p>
    <w:p w14:paraId="031B1BB0" w14:textId="77777777" w:rsidR="00D8393F" w:rsidRPr="00D8393F" w:rsidRDefault="00D8393F" w:rsidP="00D8393F">
      <w:pPr>
        <w:pStyle w:val="Akapitzlist"/>
        <w:numPr>
          <w:ilvl w:val="0"/>
          <w:numId w:val="31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4201E808" w14:textId="77777777" w:rsidR="00D8393F" w:rsidRPr="00D8393F" w:rsidRDefault="00D8393F" w:rsidP="00D8393F">
      <w:pPr>
        <w:pStyle w:val="Akapitzlist"/>
        <w:numPr>
          <w:ilvl w:val="0"/>
          <w:numId w:val="31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Ćwiczenie – Wynik – Rezultat – Korzyść</w:t>
      </w:r>
    </w:p>
    <w:p w14:paraId="5E2F647B" w14:textId="77777777" w:rsidR="00D8393F" w:rsidRPr="00D8393F" w:rsidRDefault="00D8393F" w:rsidP="00D8393F">
      <w:pPr>
        <w:pStyle w:val="Akapitzlist"/>
        <w:ind w:left="1440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5B2EB0E7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Proces Inicjowanie Projektu</w:t>
      </w:r>
    </w:p>
    <w:p w14:paraId="29456F2D" w14:textId="77777777" w:rsidR="00D8393F" w:rsidRPr="00D8393F" w:rsidRDefault="00D8393F" w:rsidP="00D8393F">
      <w:pPr>
        <w:pStyle w:val="Akapitzlist"/>
        <w:numPr>
          <w:ilvl w:val="0"/>
          <w:numId w:val="32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Cel, przeznaczenie i kontekst procesu</w:t>
      </w:r>
    </w:p>
    <w:p w14:paraId="67C6E258" w14:textId="77777777" w:rsidR="00D8393F" w:rsidRPr="00D8393F" w:rsidRDefault="00D8393F" w:rsidP="00D8393F">
      <w:pPr>
        <w:pStyle w:val="Akapitzlist"/>
        <w:numPr>
          <w:ilvl w:val="0"/>
          <w:numId w:val="32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Działania w procesie inicjowanie projektu</w:t>
      </w:r>
    </w:p>
    <w:p w14:paraId="53E6315E" w14:textId="77777777" w:rsidR="00D8393F" w:rsidRPr="00D8393F" w:rsidRDefault="00D8393F" w:rsidP="00D8393F">
      <w:pPr>
        <w:pStyle w:val="Akapitzlist"/>
        <w:numPr>
          <w:ilvl w:val="0"/>
          <w:numId w:val="32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Produkty zarządcze powstająca w procesie</w:t>
      </w:r>
    </w:p>
    <w:p w14:paraId="4100D677" w14:textId="77777777" w:rsidR="00D8393F" w:rsidRPr="00D8393F" w:rsidRDefault="00D8393F" w:rsidP="00D8393F">
      <w:pPr>
        <w:pStyle w:val="Akapitzlist"/>
        <w:numPr>
          <w:ilvl w:val="0"/>
          <w:numId w:val="3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58305B9C" w14:textId="77777777" w:rsidR="00D8393F" w:rsidRDefault="00D8393F" w:rsidP="00D8393F">
      <w:pPr>
        <w:pStyle w:val="Akapitzlist"/>
        <w:numPr>
          <w:ilvl w:val="0"/>
          <w:numId w:val="32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„Druga” decyzja strategiczna</w:t>
      </w:r>
    </w:p>
    <w:p w14:paraId="001177FD" w14:textId="77777777" w:rsidR="00D8393F" w:rsidRPr="00D8393F" w:rsidRDefault="00D8393F" w:rsidP="00D8393F">
      <w:pPr>
        <w:pStyle w:val="Akapitzlist"/>
        <w:ind w:left="1440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52375B58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Temat Plany</w:t>
      </w:r>
    </w:p>
    <w:p w14:paraId="30B8197C" w14:textId="77777777" w:rsidR="00D8393F" w:rsidRPr="00D8393F" w:rsidRDefault="00D8393F" w:rsidP="00D8393F">
      <w:pPr>
        <w:pStyle w:val="Akapitzlist"/>
        <w:numPr>
          <w:ilvl w:val="0"/>
          <w:numId w:val="33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Przeznaczenie tematu plany</w:t>
      </w:r>
    </w:p>
    <w:p w14:paraId="21B66DB6" w14:textId="77777777" w:rsidR="00D8393F" w:rsidRPr="00D8393F" w:rsidRDefault="00D8393F" w:rsidP="00D8393F">
      <w:pPr>
        <w:pStyle w:val="Akapitzlist"/>
        <w:numPr>
          <w:ilvl w:val="0"/>
          <w:numId w:val="33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Poziomy planów w PRINCE2</w:t>
      </w:r>
    </w:p>
    <w:p w14:paraId="6E9B936A" w14:textId="77777777" w:rsidR="00D8393F" w:rsidRPr="00D8393F" w:rsidRDefault="00D8393F" w:rsidP="00D8393F">
      <w:pPr>
        <w:pStyle w:val="Akapitzlist"/>
        <w:numPr>
          <w:ilvl w:val="0"/>
          <w:numId w:val="33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Etapy zarządcze w projekcie</w:t>
      </w:r>
    </w:p>
    <w:p w14:paraId="61734177" w14:textId="77777777" w:rsidR="00D8393F" w:rsidRPr="00D8393F" w:rsidRDefault="00D8393F" w:rsidP="00D8393F">
      <w:pPr>
        <w:pStyle w:val="Akapitzlist"/>
        <w:numPr>
          <w:ilvl w:val="0"/>
          <w:numId w:val="33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Podejście do planowania</w:t>
      </w:r>
    </w:p>
    <w:p w14:paraId="1DA36B18" w14:textId="77777777" w:rsidR="00D8393F" w:rsidRPr="00D8393F" w:rsidRDefault="00D8393F" w:rsidP="00D8393F">
      <w:pPr>
        <w:pStyle w:val="Akapitzlist"/>
        <w:numPr>
          <w:ilvl w:val="0"/>
          <w:numId w:val="33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Technika planowania produktowego</w:t>
      </w:r>
    </w:p>
    <w:p w14:paraId="21502AAC" w14:textId="77777777" w:rsidR="00D8393F" w:rsidRPr="00D8393F" w:rsidRDefault="00D8393F" w:rsidP="00D8393F">
      <w:pPr>
        <w:pStyle w:val="Akapitzlist"/>
        <w:numPr>
          <w:ilvl w:val="0"/>
          <w:numId w:val="33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1B81CFBE" w14:textId="77777777" w:rsidR="00D8393F" w:rsidRPr="00D8393F" w:rsidRDefault="00D8393F" w:rsidP="00D8393F">
      <w:pPr>
        <w:pStyle w:val="Akapitzlist"/>
        <w:numPr>
          <w:ilvl w:val="0"/>
          <w:numId w:val="33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Ćwiczenie – Produkty</w:t>
      </w:r>
    </w:p>
    <w:p w14:paraId="5E0B7BE5" w14:textId="77777777" w:rsidR="00D8393F" w:rsidRPr="00D8393F" w:rsidRDefault="00D8393F" w:rsidP="00D8393F">
      <w:pPr>
        <w:pStyle w:val="Akapitzlist"/>
        <w:ind w:left="1440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799CF227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Temat Jakość</w:t>
      </w:r>
    </w:p>
    <w:p w14:paraId="1502CCF0" w14:textId="77777777" w:rsidR="00D8393F" w:rsidRPr="00D8393F" w:rsidRDefault="00D8393F" w:rsidP="00D8393F">
      <w:pPr>
        <w:pStyle w:val="Akapitzlist"/>
        <w:numPr>
          <w:ilvl w:val="0"/>
          <w:numId w:val="34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Przeznaczenie tematu jakość</w:t>
      </w:r>
    </w:p>
    <w:p w14:paraId="277CD5F3" w14:textId="77777777" w:rsidR="00D8393F" w:rsidRPr="00D8393F" w:rsidRDefault="00D8393F" w:rsidP="00D8393F">
      <w:pPr>
        <w:pStyle w:val="Akapitzlist"/>
        <w:numPr>
          <w:ilvl w:val="0"/>
          <w:numId w:val="34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Planowanie jakości </w:t>
      </w:r>
    </w:p>
    <w:p w14:paraId="7B289F0B" w14:textId="77777777" w:rsidR="00D8393F" w:rsidRPr="00D8393F" w:rsidRDefault="00D8393F" w:rsidP="00D8393F">
      <w:pPr>
        <w:pStyle w:val="Akapitzlist"/>
        <w:numPr>
          <w:ilvl w:val="0"/>
          <w:numId w:val="34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Kontrola jakości a nadzór jakości</w:t>
      </w:r>
    </w:p>
    <w:p w14:paraId="606A6C0B" w14:textId="77777777" w:rsidR="00D8393F" w:rsidRPr="00D8393F" w:rsidRDefault="00D8393F" w:rsidP="00D8393F">
      <w:pPr>
        <w:pStyle w:val="Akapitzlist"/>
        <w:numPr>
          <w:ilvl w:val="0"/>
          <w:numId w:val="34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6DBFD65B" w14:textId="77777777" w:rsidR="00D8393F" w:rsidRPr="00D8393F" w:rsidRDefault="00D8393F" w:rsidP="00D8393F">
      <w:pPr>
        <w:pStyle w:val="Akapitzlist"/>
        <w:numPr>
          <w:ilvl w:val="0"/>
          <w:numId w:val="34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Ćwiczenie – Jakość</w:t>
      </w:r>
    </w:p>
    <w:p w14:paraId="738F64A1" w14:textId="77777777" w:rsidR="00D8393F" w:rsidRPr="00D8393F" w:rsidRDefault="00D8393F" w:rsidP="00D8393F">
      <w:pPr>
        <w:pStyle w:val="Akapitzlist"/>
        <w:ind w:left="1440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5F147331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Temat Ryzyko</w:t>
      </w:r>
    </w:p>
    <w:p w14:paraId="2E93FEA3" w14:textId="77777777" w:rsidR="00D8393F" w:rsidRPr="00D8393F" w:rsidRDefault="00D8393F" w:rsidP="00D8393F">
      <w:pPr>
        <w:pStyle w:val="Akapitzlist"/>
        <w:numPr>
          <w:ilvl w:val="0"/>
          <w:numId w:val="35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Przeznaczenie tematu ryzyko</w:t>
      </w:r>
    </w:p>
    <w:p w14:paraId="7E9C72E7" w14:textId="77777777" w:rsidR="00D8393F" w:rsidRPr="00D8393F" w:rsidRDefault="00D8393F" w:rsidP="00D8393F">
      <w:pPr>
        <w:pStyle w:val="Akapitzlist"/>
        <w:numPr>
          <w:ilvl w:val="0"/>
          <w:numId w:val="35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Procedura zarządzani ryzykiem</w:t>
      </w:r>
    </w:p>
    <w:p w14:paraId="52F0F0E4" w14:textId="77777777" w:rsidR="00D8393F" w:rsidRPr="00D8393F" w:rsidRDefault="00D8393F" w:rsidP="00D8393F">
      <w:pPr>
        <w:pStyle w:val="Akapitzlist"/>
        <w:numPr>
          <w:ilvl w:val="0"/>
          <w:numId w:val="35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Wymagane zapisy – rejestr ryzyk </w:t>
      </w:r>
    </w:p>
    <w:p w14:paraId="0056471B" w14:textId="77777777" w:rsidR="00D8393F" w:rsidRPr="00D8393F" w:rsidRDefault="00D8393F" w:rsidP="00D8393F">
      <w:pPr>
        <w:pStyle w:val="Akapitzlist"/>
        <w:numPr>
          <w:ilvl w:val="0"/>
          <w:numId w:val="35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08F275FC" w14:textId="77777777" w:rsidR="00D8393F" w:rsidRPr="00D8393F" w:rsidRDefault="00D8393F" w:rsidP="00D8393F">
      <w:pPr>
        <w:pStyle w:val="Akapitzlist"/>
        <w:numPr>
          <w:ilvl w:val="0"/>
          <w:numId w:val="35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Ćwiczenie – Ryzyko (praca domowa)</w:t>
      </w:r>
    </w:p>
    <w:p w14:paraId="58A4E73D" w14:textId="77777777" w:rsidR="00D8393F" w:rsidRPr="00D8393F" w:rsidRDefault="00D8393F" w:rsidP="00D8393F">
      <w:pPr>
        <w:pStyle w:val="Akapitzlist"/>
        <w:ind w:left="1440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4947FB32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Proces Zarządzanie Końcem Etapu</w:t>
      </w:r>
    </w:p>
    <w:p w14:paraId="697C9B3B" w14:textId="77777777" w:rsidR="00D8393F" w:rsidRPr="00D8393F" w:rsidRDefault="00D8393F" w:rsidP="00D8393F">
      <w:pPr>
        <w:pStyle w:val="Akapitzlist"/>
        <w:numPr>
          <w:ilvl w:val="0"/>
          <w:numId w:val="36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Cel, przeznaczenie i kontekst procesu</w:t>
      </w:r>
    </w:p>
    <w:p w14:paraId="6C5C201D" w14:textId="77777777" w:rsidR="00D8393F" w:rsidRPr="00D8393F" w:rsidRDefault="00D8393F" w:rsidP="00D8393F">
      <w:pPr>
        <w:pStyle w:val="Akapitzlist"/>
        <w:numPr>
          <w:ilvl w:val="0"/>
          <w:numId w:val="36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Działania w procesie zarządzanie końcem etapu</w:t>
      </w:r>
    </w:p>
    <w:p w14:paraId="2548F824" w14:textId="77777777" w:rsidR="00D8393F" w:rsidRPr="00D8393F" w:rsidRDefault="00D8393F" w:rsidP="00D8393F">
      <w:pPr>
        <w:pStyle w:val="Akapitzlist"/>
        <w:numPr>
          <w:ilvl w:val="0"/>
          <w:numId w:val="36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lastRenderedPageBreak/>
        <w:t>Produkty zarządcze powstająca w procesie</w:t>
      </w:r>
    </w:p>
    <w:p w14:paraId="7B643D70" w14:textId="77777777" w:rsidR="00D8393F" w:rsidRPr="00D8393F" w:rsidRDefault="00D8393F" w:rsidP="00D8393F">
      <w:pPr>
        <w:pStyle w:val="Akapitzlist"/>
        <w:numPr>
          <w:ilvl w:val="0"/>
          <w:numId w:val="36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4F95F303" w14:textId="77777777" w:rsidR="00D8393F" w:rsidRPr="00D8393F" w:rsidRDefault="00D8393F" w:rsidP="00D8393F">
      <w:pPr>
        <w:pStyle w:val="Akapitzlist"/>
        <w:numPr>
          <w:ilvl w:val="0"/>
          <w:numId w:val="36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„Trzecia” decyzja strategiczna</w:t>
      </w:r>
    </w:p>
    <w:p w14:paraId="4698A7B6" w14:textId="77777777" w:rsidR="00D8393F" w:rsidRPr="00D8393F" w:rsidRDefault="00D8393F" w:rsidP="00D8393F">
      <w:pPr>
        <w:pStyle w:val="Akapitzlist"/>
        <w:ind w:left="1440"/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</w:p>
    <w:p w14:paraId="6966C0FD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Temat Postępy</w:t>
      </w:r>
    </w:p>
    <w:p w14:paraId="26069BE1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Przeznaczenie tematu postępy</w:t>
      </w:r>
    </w:p>
    <w:p w14:paraId="6696C4C7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Mechanizmy zarządzania w oparciu o tolerancje</w:t>
      </w:r>
    </w:p>
    <w:p w14:paraId="4107EF6B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Mechanizmy sterowania zależne od czasu i zdarzeń</w:t>
      </w:r>
    </w:p>
    <w:p w14:paraId="6878AFA4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78F70343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Ćwiczenie – Raporty</w:t>
      </w:r>
    </w:p>
    <w:p w14:paraId="374515A1" w14:textId="77777777" w:rsidR="00D8393F" w:rsidRPr="00D8393F" w:rsidRDefault="00D8393F" w:rsidP="00D8393F">
      <w:pPr>
        <w:pStyle w:val="Akapitzlist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705B97BA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Proces Sterowanie Etapem</w:t>
      </w:r>
    </w:p>
    <w:p w14:paraId="04D8BD66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Cel, przeznaczenie i kontekst procesu</w:t>
      </w:r>
    </w:p>
    <w:p w14:paraId="09E6AB3B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Działania w procesie sterowanie etapem</w:t>
      </w:r>
    </w:p>
    <w:p w14:paraId="71439A3F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Produkty zarządcze powstająca w procesie</w:t>
      </w:r>
    </w:p>
    <w:p w14:paraId="49815C58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 xml:space="preserve">Pytania podsumowujące </w:t>
      </w:r>
    </w:p>
    <w:p w14:paraId="02C086BF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„Czwarta” decyzja strategiczna</w:t>
      </w:r>
    </w:p>
    <w:p w14:paraId="2EFDFAA5" w14:textId="77777777" w:rsidR="00D8393F" w:rsidRPr="00D8393F" w:rsidRDefault="00D8393F" w:rsidP="00D8393F">
      <w:pPr>
        <w:pStyle w:val="Akapitzlist"/>
        <w:ind w:left="1440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60855AB1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Temat Zmiana</w:t>
      </w:r>
    </w:p>
    <w:p w14:paraId="76F52578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Przeznaczenie tematu zmiana</w:t>
      </w:r>
    </w:p>
    <w:p w14:paraId="35AB5F63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Zagadnienia projektowe</w:t>
      </w:r>
    </w:p>
    <w:p w14:paraId="0A7716EF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Mechanizmy sterowania w zarządzaniu zagadnieniami i zmianami</w:t>
      </w:r>
    </w:p>
    <w:p w14:paraId="15B78A9F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Zarządzanie konfiguracją</w:t>
      </w:r>
    </w:p>
    <w:p w14:paraId="3D4DA74A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Procedura sterowania zagadnieniami i zmianami</w:t>
      </w:r>
    </w:p>
    <w:p w14:paraId="67179E31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Działania zarządzania konfiguracją</w:t>
      </w:r>
    </w:p>
    <w:p w14:paraId="39278271" w14:textId="77777777" w:rsidR="00D8393F" w:rsidRDefault="00D8393F" w:rsidP="008B6D3D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38700C85" w14:textId="28BB6BE9" w:rsidR="00D8393F" w:rsidRPr="00D8393F" w:rsidRDefault="00D8393F" w:rsidP="008B6D3D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Ćwiczenie – Zagadnienia</w:t>
      </w:r>
    </w:p>
    <w:p w14:paraId="3D9D24E8" w14:textId="77777777" w:rsidR="00D8393F" w:rsidRPr="00D8393F" w:rsidRDefault="00D8393F" w:rsidP="00D8393F">
      <w:pPr>
        <w:pStyle w:val="Akapitzlist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509DA2E9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Proces Zarządzanie Dostarczaniem Produktów</w:t>
      </w:r>
    </w:p>
    <w:p w14:paraId="4A7F9B30" w14:textId="77777777" w:rsidR="00D8393F" w:rsidRPr="00D8393F" w:rsidRDefault="00D8393F" w:rsidP="00D8393F">
      <w:pPr>
        <w:pStyle w:val="Akapitzlist"/>
        <w:numPr>
          <w:ilvl w:val="0"/>
          <w:numId w:val="38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Cel, przeznaczenie i kontekst procesu</w:t>
      </w:r>
    </w:p>
    <w:p w14:paraId="1C715269" w14:textId="77777777" w:rsidR="00D8393F" w:rsidRPr="00D8393F" w:rsidRDefault="00D8393F" w:rsidP="00D8393F">
      <w:pPr>
        <w:pStyle w:val="Akapitzlist"/>
        <w:numPr>
          <w:ilvl w:val="0"/>
          <w:numId w:val="38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Działania w procesie zarządzanie dostarczaniem produktów</w:t>
      </w:r>
    </w:p>
    <w:p w14:paraId="4273550B" w14:textId="77777777" w:rsidR="00D8393F" w:rsidRPr="00D8393F" w:rsidRDefault="00D8393F" w:rsidP="00D8393F">
      <w:pPr>
        <w:pStyle w:val="Akapitzlist"/>
        <w:numPr>
          <w:ilvl w:val="0"/>
          <w:numId w:val="38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Produkty zarządcze powstająca w procesie</w:t>
      </w:r>
    </w:p>
    <w:p w14:paraId="5D926B19" w14:textId="77777777" w:rsidR="00D8393F" w:rsidRPr="00D8393F" w:rsidRDefault="00D8393F" w:rsidP="00D8393F">
      <w:pPr>
        <w:pStyle w:val="Akapitzlist"/>
        <w:numPr>
          <w:ilvl w:val="0"/>
          <w:numId w:val="38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552391B2" w14:textId="77777777" w:rsidR="00D8393F" w:rsidRPr="00D8393F" w:rsidRDefault="00D8393F" w:rsidP="00D8393F">
      <w:pPr>
        <w:pStyle w:val="Akapitzlist"/>
        <w:ind w:left="1440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50993DEB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Proces Zarządzanie Strategiczne Projektem</w:t>
      </w:r>
    </w:p>
    <w:p w14:paraId="21E93B90" w14:textId="77777777" w:rsidR="00D8393F" w:rsidRPr="00D8393F" w:rsidRDefault="00D8393F" w:rsidP="00D8393F">
      <w:pPr>
        <w:pStyle w:val="Akapitzlist"/>
        <w:numPr>
          <w:ilvl w:val="0"/>
          <w:numId w:val="38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Cel, przeznaczenie i kontekst procesu</w:t>
      </w:r>
    </w:p>
    <w:p w14:paraId="0B9EB8F7" w14:textId="77777777" w:rsidR="00D8393F" w:rsidRPr="00D8393F" w:rsidRDefault="00D8393F" w:rsidP="00D8393F">
      <w:pPr>
        <w:pStyle w:val="Akapitzlist"/>
        <w:numPr>
          <w:ilvl w:val="0"/>
          <w:numId w:val="38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Działania w procesie zamykanie projektu</w:t>
      </w:r>
    </w:p>
    <w:p w14:paraId="632A914D" w14:textId="77777777" w:rsidR="00D8393F" w:rsidRPr="00D8393F" w:rsidRDefault="00D8393F" w:rsidP="00D8393F">
      <w:pPr>
        <w:pStyle w:val="Akapitzlist"/>
        <w:numPr>
          <w:ilvl w:val="0"/>
          <w:numId w:val="38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Produkty zarządcze powstająca w procesie</w:t>
      </w:r>
    </w:p>
    <w:p w14:paraId="7315324D" w14:textId="77777777" w:rsidR="00D8393F" w:rsidRPr="00D8393F" w:rsidRDefault="00D8393F" w:rsidP="00D8393F">
      <w:pPr>
        <w:pStyle w:val="Akapitzlist"/>
        <w:numPr>
          <w:ilvl w:val="0"/>
          <w:numId w:val="38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0F37B36E" w14:textId="77777777" w:rsidR="00D8393F" w:rsidRPr="00D8393F" w:rsidRDefault="00D8393F" w:rsidP="00D8393F">
      <w:pPr>
        <w:pStyle w:val="Akapitzlist"/>
        <w:numPr>
          <w:ilvl w:val="0"/>
          <w:numId w:val="38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„Piąta” decyzja strategiczna</w:t>
      </w:r>
    </w:p>
    <w:p w14:paraId="66EB3563" w14:textId="77777777" w:rsidR="00D8393F" w:rsidRPr="00D8393F" w:rsidRDefault="00D8393F" w:rsidP="00D8393F">
      <w:pPr>
        <w:pStyle w:val="Akapitzlist"/>
        <w:ind w:left="1440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617ADBD3" w14:textId="77777777" w:rsidR="0049026F" w:rsidRPr="0049026F" w:rsidRDefault="0049026F" w:rsidP="0049026F">
      <w:pPr>
        <w:spacing w:after="0"/>
        <w:rPr>
          <w:rFonts w:ascii="Palatino Linotype" w:hAnsi="Palatino Linotype"/>
          <w:sz w:val="20"/>
        </w:rPr>
      </w:pPr>
    </w:p>
    <w:p w14:paraId="4150258A" w14:textId="77777777" w:rsidR="006F7195" w:rsidRPr="006F7195" w:rsidRDefault="006F7195" w:rsidP="006F7195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Informacje o wykonawcy i trenerach realizujących szkolenie</w:t>
      </w:r>
    </w:p>
    <w:p w14:paraId="3ABCEA96" w14:textId="1D6D2D0D" w:rsidR="004D5D3E" w:rsidRDefault="00D54BA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Wykonawca – firma Inprogress Sp. z o.o.</w:t>
      </w:r>
    </w:p>
    <w:p w14:paraId="1B830B1A" w14:textId="517B8145" w:rsidR="008222D0" w:rsidRPr="008222D0" w:rsidRDefault="008222D0" w:rsidP="008222D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1"/>
          <w:sz w:val="20"/>
          <w:szCs w:val="20"/>
        </w:rPr>
      </w:pPr>
      <w:r w:rsidRPr="008222D0">
        <w:rPr>
          <w:rFonts w:ascii="Palatino Linotype" w:hAnsi="Palatino Linotype" w:cs="CIDFont+F1"/>
          <w:sz w:val="20"/>
          <w:szCs w:val="20"/>
        </w:rPr>
        <w:t xml:space="preserve">Od 2007 roku </w:t>
      </w:r>
      <w:r>
        <w:rPr>
          <w:rFonts w:ascii="Palatino Linotype" w:hAnsi="Palatino Linotype" w:cs="CIDFont+F1"/>
          <w:sz w:val="20"/>
          <w:szCs w:val="20"/>
        </w:rPr>
        <w:t>Inprogress zajmuje sie</w:t>
      </w:r>
      <w:r w:rsidRPr="008222D0">
        <w:rPr>
          <w:rFonts w:ascii="Palatino Linotype" w:hAnsi="Palatino Linotype" w:cs="CIDFont+F1"/>
          <w:sz w:val="20"/>
          <w:szCs w:val="20"/>
        </w:rPr>
        <w:t xml:space="preserve"> organizacją profesjonalnych szkoleń i konsultacji z zakresu</w:t>
      </w:r>
      <w:r>
        <w:rPr>
          <w:rFonts w:ascii="Palatino Linotype" w:hAnsi="Palatino Linotype" w:cs="CIDFont+F1"/>
          <w:sz w:val="20"/>
          <w:szCs w:val="20"/>
        </w:rPr>
        <w:t xml:space="preserve"> </w:t>
      </w:r>
      <w:r w:rsidRPr="008222D0">
        <w:rPr>
          <w:rFonts w:ascii="Palatino Linotype" w:hAnsi="Palatino Linotype" w:cs="CIDFont+F1"/>
          <w:sz w:val="20"/>
          <w:szCs w:val="20"/>
        </w:rPr>
        <w:t>zarządzania projektami, portfelem, zmianą i ryzykiem w organizacjach. Wspiera Klientóww realizacji całościowych programów rozwojowych wspierających zwinne transformacje</w:t>
      </w:r>
      <w:r>
        <w:rPr>
          <w:rFonts w:ascii="Palatino Linotype" w:hAnsi="Palatino Linotype" w:cs="CIDFont+F1"/>
          <w:sz w:val="20"/>
          <w:szCs w:val="20"/>
        </w:rPr>
        <w:t xml:space="preserve"> </w:t>
      </w:r>
      <w:r w:rsidRPr="008222D0">
        <w:rPr>
          <w:rFonts w:ascii="Palatino Linotype" w:hAnsi="Palatino Linotype" w:cs="CIDFont+F1"/>
          <w:sz w:val="20"/>
          <w:szCs w:val="20"/>
        </w:rPr>
        <w:t xml:space="preserve">i wdrażanie zmian w zakresie zarządzania organizacją. </w:t>
      </w:r>
      <w:r>
        <w:rPr>
          <w:rFonts w:ascii="Palatino Linotype" w:hAnsi="Palatino Linotype" w:cs="CIDFont+F1"/>
          <w:sz w:val="20"/>
          <w:szCs w:val="20"/>
        </w:rPr>
        <w:t>G</w:t>
      </w:r>
      <w:r w:rsidRPr="008222D0">
        <w:rPr>
          <w:rFonts w:ascii="Palatino Linotype" w:hAnsi="Palatino Linotype" w:cs="CIDFont+F1"/>
          <w:sz w:val="20"/>
          <w:szCs w:val="20"/>
        </w:rPr>
        <w:t xml:space="preserve">łówną specjalizacją </w:t>
      </w:r>
      <w:r>
        <w:rPr>
          <w:rFonts w:ascii="Palatino Linotype" w:hAnsi="Palatino Linotype" w:cs="CIDFont+F1"/>
          <w:sz w:val="20"/>
          <w:szCs w:val="20"/>
        </w:rPr>
        <w:t xml:space="preserve">firmy </w:t>
      </w:r>
      <w:r w:rsidRPr="008222D0">
        <w:rPr>
          <w:rFonts w:ascii="Palatino Linotype" w:hAnsi="Palatino Linotype" w:cs="CIDFont+F1"/>
          <w:sz w:val="20"/>
          <w:szCs w:val="20"/>
        </w:rPr>
        <w:t>są szkolenia</w:t>
      </w:r>
      <w:r>
        <w:rPr>
          <w:rFonts w:ascii="Palatino Linotype" w:hAnsi="Palatino Linotype" w:cs="CIDFont+F1"/>
          <w:sz w:val="20"/>
          <w:szCs w:val="20"/>
        </w:rPr>
        <w:t xml:space="preserve"> </w:t>
      </w:r>
      <w:r w:rsidRPr="008222D0">
        <w:rPr>
          <w:rFonts w:ascii="Palatino Linotype" w:hAnsi="Palatino Linotype" w:cs="CIDFont+F1"/>
          <w:sz w:val="20"/>
          <w:szCs w:val="20"/>
        </w:rPr>
        <w:t>akredytowane, do których należą m.in.: PRINCE2®, AgilePM®, ITIL®, PMI® Authorized PMP®</w:t>
      </w:r>
      <w:r>
        <w:rPr>
          <w:rFonts w:ascii="Palatino Linotype" w:hAnsi="Palatino Linotype" w:cs="CIDFont+F1"/>
          <w:sz w:val="20"/>
          <w:szCs w:val="20"/>
        </w:rPr>
        <w:t xml:space="preserve"> </w:t>
      </w:r>
      <w:r w:rsidRPr="008222D0">
        <w:rPr>
          <w:rFonts w:ascii="Palatino Linotype" w:hAnsi="Palatino Linotype" w:cs="CIDFont+F1"/>
          <w:sz w:val="20"/>
          <w:szCs w:val="20"/>
        </w:rPr>
        <w:t>Exam Prep Course, PeopleCert Scrum Master i wiele innych.</w:t>
      </w:r>
      <w:r>
        <w:rPr>
          <w:rFonts w:ascii="Palatino Linotype" w:hAnsi="Palatino Linotype" w:cs="CIDFont+F1"/>
          <w:sz w:val="20"/>
          <w:szCs w:val="20"/>
        </w:rPr>
        <w:t xml:space="preserve"> </w:t>
      </w:r>
      <w:r w:rsidR="008027C1" w:rsidRPr="008027C1">
        <w:rPr>
          <w:rFonts w:ascii="Palatino Linotype" w:hAnsi="Palatino Linotype" w:cs="CIDFont+F1"/>
          <w:sz w:val="20"/>
          <w:szCs w:val="20"/>
        </w:rPr>
        <w:t xml:space="preserve">Inprogress </w:t>
      </w:r>
      <w:r w:rsidRPr="008027C1">
        <w:rPr>
          <w:rFonts w:ascii="Palatino Linotype" w:hAnsi="Palatino Linotype" w:cs="CIDFont+F1"/>
          <w:sz w:val="20"/>
          <w:szCs w:val="20"/>
        </w:rPr>
        <w:t>Posiada status Accredited Training Organization (ATO) oraz Accredited Examination</w:t>
      </w:r>
      <w:r w:rsidR="008027C1" w:rsidRPr="008027C1">
        <w:rPr>
          <w:rFonts w:ascii="Palatino Linotype" w:hAnsi="Palatino Linotype" w:cs="CIDFont+F1"/>
          <w:sz w:val="20"/>
          <w:szCs w:val="20"/>
        </w:rPr>
        <w:t xml:space="preserve"> </w:t>
      </w:r>
      <w:r w:rsidRPr="008222D0">
        <w:rPr>
          <w:rFonts w:ascii="Palatino Linotype" w:hAnsi="Palatino Linotype" w:cs="CIDFont+F1"/>
          <w:sz w:val="20"/>
          <w:szCs w:val="20"/>
        </w:rPr>
        <w:t>Organization (AEO) co uprawnia nas do przeprowadzania akredytowanych szkoleń</w:t>
      </w:r>
      <w:r w:rsidR="008027C1">
        <w:rPr>
          <w:rFonts w:ascii="Palatino Linotype" w:hAnsi="Palatino Linotype" w:cs="CIDFont+F1"/>
          <w:sz w:val="20"/>
          <w:szCs w:val="20"/>
        </w:rPr>
        <w:t xml:space="preserve"> </w:t>
      </w:r>
      <w:r w:rsidRPr="008222D0">
        <w:rPr>
          <w:rFonts w:ascii="Palatino Linotype" w:hAnsi="Palatino Linotype" w:cs="CIDFont+F1"/>
          <w:sz w:val="20"/>
          <w:szCs w:val="20"/>
        </w:rPr>
        <w:t>przygotowujących do międzynarodowych egzaminów certyfikacyjnych. Współpracujemy</w:t>
      </w:r>
    </w:p>
    <w:p w14:paraId="4B549F91" w14:textId="77777777" w:rsidR="008027C1" w:rsidRPr="006D5379" w:rsidRDefault="008222D0" w:rsidP="008222D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1"/>
          <w:sz w:val="20"/>
          <w:szCs w:val="20"/>
        </w:rPr>
      </w:pPr>
      <w:r w:rsidRPr="006D5379">
        <w:rPr>
          <w:rFonts w:ascii="Palatino Linotype" w:hAnsi="Palatino Linotype" w:cs="CIDFont+F1"/>
          <w:sz w:val="20"/>
          <w:szCs w:val="20"/>
        </w:rPr>
        <w:t>z APM Group, PeopleCert, PMI, Management 3.0, SJSI oraz ScrumStudy.</w:t>
      </w:r>
      <w:r w:rsidR="008027C1" w:rsidRPr="006D5379">
        <w:rPr>
          <w:rFonts w:ascii="Palatino Linotype" w:hAnsi="Palatino Linotype" w:cs="CIDFont+F1"/>
          <w:sz w:val="20"/>
          <w:szCs w:val="20"/>
        </w:rPr>
        <w:t xml:space="preserve"> </w:t>
      </w:r>
    </w:p>
    <w:p w14:paraId="583A1799" w14:textId="77777777" w:rsidR="008027C1" w:rsidRPr="006D5379" w:rsidRDefault="008027C1" w:rsidP="008222D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1"/>
          <w:sz w:val="20"/>
          <w:szCs w:val="20"/>
        </w:rPr>
      </w:pPr>
    </w:p>
    <w:p w14:paraId="1EA20F7E" w14:textId="33189D87" w:rsidR="008222D0" w:rsidRPr="008222D0" w:rsidRDefault="008222D0" w:rsidP="008222D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1"/>
          <w:sz w:val="20"/>
          <w:szCs w:val="20"/>
        </w:rPr>
      </w:pPr>
      <w:r w:rsidRPr="008222D0">
        <w:rPr>
          <w:rFonts w:ascii="Palatino Linotype" w:hAnsi="Palatino Linotype" w:cs="CIDFont+F1"/>
          <w:sz w:val="20"/>
          <w:szCs w:val="20"/>
        </w:rPr>
        <w:t>W portfolio Inprogress znajduje się również autorska metodyka Design Thinking</w:t>
      </w:r>
      <w:r w:rsidR="008027C1">
        <w:rPr>
          <w:rFonts w:ascii="Palatino Linotype" w:hAnsi="Palatino Linotype" w:cs="CIDFont+F1"/>
          <w:sz w:val="20"/>
          <w:szCs w:val="20"/>
        </w:rPr>
        <w:t xml:space="preserve"> </w:t>
      </w:r>
      <w:r w:rsidRPr="008222D0">
        <w:rPr>
          <w:rFonts w:ascii="Palatino Linotype" w:hAnsi="Palatino Linotype" w:cs="CIDFont+F1"/>
          <w:sz w:val="20"/>
          <w:szCs w:val="20"/>
        </w:rPr>
        <w:t>akredytowana przez APMG. DTMethod® w ustrukturyzowany sposób prowadzi przez cały</w:t>
      </w:r>
      <w:r w:rsidR="00245047">
        <w:rPr>
          <w:rFonts w:ascii="Palatino Linotype" w:hAnsi="Palatino Linotype" w:cs="CIDFont+F1"/>
          <w:sz w:val="20"/>
          <w:szCs w:val="20"/>
        </w:rPr>
        <w:t xml:space="preserve"> </w:t>
      </w:r>
      <w:r w:rsidRPr="008222D0">
        <w:rPr>
          <w:rFonts w:ascii="Palatino Linotype" w:hAnsi="Palatino Linotype" w:cs="CIDFont+F1"/>
          <w:sz w:val="20"/>
          <w:szCs w:val="20"/>
        </w:rPr>
        <w:t>proces Design Thinking i pozwala wypracować w krótkim czasie najlepsze rozwiązania</w:t>
      </w:r>
      <w:r w:rsidR="00245047">
        <w:rPr>
          <w:rFonts w:ascii="Palatino Linotype" w:hAnsi="Palatino Linotype" w:cs="CIDFont+F1"/>
          <w:sz w:val="20"/>
          <w:szCs w:val="20"/>
        </w:rPr>
        <w:t xml:space="preserve"> </w:t>
      </w:r>
      <w:r w:rsidRPr="008222D0">
        <w:rPr>
          <w:rFonts w:ascii="Palatino Linotype" w:hAnsi="Palatino Linotype" w:cs="CIDFont+F1"/>
          <w:sz w:val="20"/>
          <w:szCs w:val="20"/>
        </w:rPr>
        <w:t>z wykorzystaniem sprawdzonych narzędzi wspomagających kreatywność.</w:t>
      </w:r>
    </w:p>
    <w:p w14:paraId="6DA2A33F" w14:textId="77777777" w:rsidR="00245047" w:rsidRDefault="00245047" w:rsidP="008222D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1"/>
          <w:sz w:val="20"/>
          <w:szCs w:val="20"/>
        </w:rPr>
      </w:pPr>
    </w:p>
    <w:p w14:paraId="790EC857" w14:textId="0E93930F" w:rsidR="008222D0" w:rsidRPr="008222D0" w:rsidRDefault="008222D0" w:rsidP="008222D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1"/>
          <w:sz w:val="20"/>
          <w:szCs w:val="20"/>
        </w:rPr>
      </w:pPr>
      <w:r w:rsidRPr="008222D0">
        <w:rPr>
          <w:rFonts w:ascii="Palatino Linotype" w:hAnsi="Palatino Linotype" w:cs="CIDFont+F1"/>
          <w:sz w:val="20"/>
          <w:szCs w:val="20"/>
        </w:rPr>
        <w:t>Od kilku lat firma I</w:t>
      </w:r>
      <w:r w:rsidR="00245047">
        <w:rPr>
          <w:rFonts w:ascii="Palatino Linotype" w:hAnsi="Palatino Linotype" w:cs="CIDFont+F1"/>
          <w:sz w:val="20"/>
          <w:szCs w:val="20"/>
        </w:rPr>
        <w:t>nprogress</w:t>
      </w:r>
      <w:r w:rsidRPr="008222D0">
        <w:rPr>
          <w:rFonts w:ascii="Palatino Linotype" w:hAnsi="Palatino Linotype" w:cs="CIDFont+F1"/>
          <w:sz w:val="20"/>
          <w:szCs w:val="20"/>
        </w:rPr>
        <w:t xml:space="preserve"> znajduje się na czołowych miejscach w rankingu</w:t>
      </w:r>
      <w:r w:rsidR="00267ABA">
        <w:rPr>
          <w:rFonts w:ascii="Palatino Linotype" w:hAnsi="Palatino Linotype" w:cs="CIDFont+F1"/>
          <w:sz w:val="20"/>
          <w:szCs w:val="20"/>
        </w:rPr>
        <w:t xml:space="preserve"> </w:t>
      </w:r>
      <w:r w:rsidRPr="008222D0">
        <w:rPr>
          <w:rFonts w:ascii="Palatino Linotype" w:hAnsi="Palatino Linotype" w:cs="CIDFont+F1"/>
          <w:sz w:val="20"/>
          <w:szCs w:val="20"/>
        </w:rPr>
        <w:t>„Najwięksi dostawcy usług szkoleniowych” stworzonym przez Computerworld.</w:t>
      </w:r>
    </w:p>
    <w:p w14:paraId="7C8052F5" w14:textId="6D716149" w:rsidR="006F7195" w:rsidRDefault="006F7195">
      <w:pPr>
        <w:rPr>
          <w:rFonts w:eastAsia="Calibri" w:cstheme="minorHAnsi"/>
          <w:b/>
          <w:color w:val="C00000"/>
          <w:sz w:val="24"/>
          <w:szCs w:val="24"/>
        </w:rPr>
      </w:pPr>
    </w:p>
    <w:p w14:paraId="7CB20AE4" w14:textId="21B88937" w:rsidR="00267ABA" w:rsidRDefault="00267ABA" w:rsidP="00267ABA">
      <w:pPr>
        <w:rPr>
          <w:rFonts w:ascii="Palatino Linotype" w:hAnsi="Palatino Linotype"/>
          <w:lang w:val="en-US"/>
        </w:rPr>
      </w:pPr>
      <w:r w:rsidRPr="004D28F2">
        <w:rPr>
          <w:rFonts w:ascii="Palatino Linotype" w:hAnsi="Palatino Linotype"/>
          <w:lang w:val="en-US"/>
        </w:rPr>
        <w:t>Trener – Artur Mochocki</w:t>
      </w:r>
      <w:r w:rsidR="00B57DAE" w:rsidRPr="004D28F2">
        <w:rPr>
          <w:rFonts w:ascii="Palatino Linotype" w:hAnsi="Palatino Linotype"/>
          <w:lang w:val="en-US"/>
        </w:rPr>
        <w:t xml:space="preserve"> – akredytowany trener</w:t>
      </w:r>
      <w:r w:rsidR="004D28F2" w:rsidRPr="004D28F2">
        <w:rPr>
          <w:rFonts w:ascii="Palatino Linotype" w:hAnsi="Palatino Linotype"/>
          <w:lang w:val="en-US"/>
        </w:rPr>
        <w:t xml:space="preserve"> PRINCE2®, AgilePM®, Change Management, A</w:t>
      </w:r>
      <w:r w:rsidR="004D28F2">
        <w:rPr>
          <w:rFonts w:ascii="Palatino Linotype" w:hAnsi="Palatino Linotype"/>
          <w:lang w:val="en-US"/>
        </w:rPr>
        <w:t>gileBA</w:t>
      </w:r>
      <w:r w:rsidR="004D28F2" w:rsidRPr="004D28F2">
        <w:rPr>
          <w:rFonts w:ascii="Palatino Linotype" w:hAnsi="Palatino Linotype"/>
          <w:lang w:val="en-US"/>
        </w:rPr>
        <w:t>®, ScrumStudy®</w:t>
      </w:r>
      <w:r w:rsidR="004D28F2">
        <w:rPr>
          <w:rFonts w:ascii="Palatino Linotype" w:hAnsi="Palatino Linotype"/>
          <w:lang w:val="en-US"/>
        </w:rPr>
        <w:t>, Agile Change Agent</w:t>
      </w:r>
    </w:p>
    <w:p w14:paraId="739AECEC" w14:textId="77777777" w:rsidR="004351AC" w:rsidRPr="004351AC" w:rsidRDefault="004351AC" w:rsidP="004351AC">
      <w:pPr>
        <w:jc w:val="both"/>
        <w:rPr>
          <w:rFonts w:ascii="Palatino Linotype" w:hAnsi="Palatino Linotype"/>
          <w:sz w:val="20"/>
          <w:szCs w:val="20"/>
        </w:rPr>
      </w:pPr>
      <w:r w:rsidRPr="004351AC">
        <w:rPr>
          <w:rFonts w:ascii="Palatino Linotype" w:hAnsi="Palatino Linotype"/>
          <w:sz w:val="20"/>
          <w:szCs w:val="20"/>
        </w:rPr>
        <w:t>Ponad dwudziestoletnia praktyka w m.in. realizacji projektów biznesowych związanych z poprawą efektywności przedsiębiorstw w obszarach wsparcia biznesu, sprzedaży i obsługi klienta, zarówno w polskich jak i międzynarodowych organizacjach z branży IT, outsourcingu, spożywczej oraz w bankowości. Doświadczenie zawodowe zdobywał również pełniąc rolę menedżerskie oraz agenta zmian podczas fuzji przedsiębiorstw. Cisco, Heineken, HCL, Wyższa Szkoła Europejska, Uniwersytet Ekonomiczny we Wrocławiu czy Centrum Projektów Polska Cyfrowa – gdyby skupić się ledwie na kilku firmach i instytucjach, z jakimi współpracował. Doświadczenie zawodowe zdobywał również pełniąc rolę menedżerskie oraz agenta zmian podczas fuzji przedsiębiorstw.</w:t>
      </w:r>
    </w:p>
    <w:p w14:paraId="7FE3C5FE" w14:textId="60509673" w:rsidR="004D28F2" w:rsidRPr="006D5379" w:rsidRDefault="004351AC" w:rsidP="004351AC">
      <w:pPr>
        <w:rPr>
          <w:rFonts w:ascii="Palatino Linotype" w:hAnsi="Palatino Linotype"/>
          <w:sz w:val="20"/>
          <w:szCs w:val="20"/>
        </w:rPr>
      </w:pPr>
      <w:r w:rsidRPr="004351AC">
        <w:rPr>
          <w:rFonts w:ascii="Palatino Linotype" w:hAnsi="Palatino Linotype"/>
          <w:sz w:val="20"/>
          <w:szCs w:val="20"/>
        </w:rPr>
        <w:t xml:space="preserve">Posiada wieloletnią praktykę na stanowiskach w działach informatycznych, działach rozwoju oraz jako kontraktowego konsultanta i kierownika projektów. Nadzorował i tworzył projekty biznesowe i informatyczne; przede wszystkim w obszarze budowania, dostosowywania i wdrażania systemów klasy ERP, CRM, czy autorskich systemów serwisowych, wspierających pracę serwisu technicznego, jak również przy tworzeniu  narzędzi wspierających procesy biznesowe organizacji.  W swojej karierze pełnił również role kierownika projektów i zespołów, a także architekta, programisty, testera i wdrożeniowca. Był współodpowiedzialny za opiekę nad infrastrukturą IT w międzynarodowej korporacji. </w:t>
      </w:r>
      <w:r w:rsidRPr="006D5379">
        <w:rPr>
          <w:rFonts w:ascii="Palatino Linotype" w:hAnsi="Palatino Linotype"/>
          <w:sz w:val="20"/>
          <w:szCs w:val="20"/>
        </w:rPr>
        <w:t>Koordynował prace projektowe firm podwykonawczych, współpracowników i zewnętrznych programistów.</w:t>
      </w:r>
    </w:p>
    <w:p w14:paraId="250645D7" w14:textId="77777777" w:rsidR="00267ABA" w:rsidRPr="006D5379" w:rsidRDefault="00267ABA">
      <w:pPr>
        <w:rPr>
          <w:rFonts w:eastAsia="Calibri" w:cstheme="minorHAnsi"/>
          <w:b/>
          <w:color w:val="C00000"/>
          <w:sz w:val="24"/>
          <w:szCs w:val="24"/>
        </w:rPr>
      </w:pPr>
    </w:p>
    <w:p w14:paraId="61FB725E" w14:textId="77777777" w:rsidR="004D5D3E" w:rsidRPr="0049026F" w:rsidRDefault="0049026F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  <w:r>
        <w:rPr>
          <w:rFonts w:ascii="Palatino Linotype" w:hAnsi="Palatino Linotype"/>
          <w:b/>
          <w:color w:val="0F243E" w:themeColor="text2" w:themeShade="80"/>
          <w:sz w:val="24"/>
        </w:rPr>
        <w:lastRenderedPageBreak/>
        <w:t>H</w:t>
      </w:r>
      <w:r w:rsidRPr="0049026F">
        <w:rPr>
          <w:rFonts w:ascii="Palatino Linotype" w:hAnsi="Palatino Linotype"/>
          <w:b/>
          <w:color w:val="0F243E" w:themeColor="text2" w:themeShade="80"/>
          <w:sz w:val="24"/>
        </w:rPr>
        <w:t xml:space="preserve">armonogram szkolenia </w:t>
      </w:r>
    </w:p>
    <w:p w14:paraId="065F799C" w14:textId="77777777" w:rsidR="004D5D3E" w:rsidRPr="0049026F" w:rsidRDefault="004D5D3E" w:rsidP="0049026F">
      <w:pPr>
        <w:spacing w:after="0"/>
        <w:jc w:val="center"/>
        <w:rPr>
          <w:rFonts w:ascii="Palatino Linotype" w:hAnsi="Palatino Linotype" w:cstheme="minorHAnsi"/>
          <w:b/>
          <w:sz w:val="20"/>
          <w:szCs w:val="24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>Szkolenie/Warsztaty</w:t>
      </w:r>
    </w:p>
    <w:p w14:paraId="17C91A02" w14:textId="2F0B3B5B" w:rsidR="004D5D3E" w:rsidRPr="0049026F" w:rsidRDefault="004D5D3E" w:rsidP="0049026F">
      <w:pPr>
        <w:spacing w:after="0"/>
        <w:jc w:val="center"/>
        <w:rPr>
          <w:rFonts w:ascii="Palatino Linotype" w:hAnsi="Palatino Linotype" w:cstheme="minorHAnsi"/>
          <w:b/>
          <w:sz w:val="20"/>
          <w:szCs w:val="24"/>
          <w:u w:val="single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 xml:space="preserve"> </w:t>
      </w:r>
      <w:r w:rsidRPr="0049026F">
        <w:rPr>
          <w:rFonts w:ascii="Palatino Linotype" w:hAnsi="Palatino Linotype" w:cstheme="minorHAnsi"/>
          <w:b/>
          <w:sz w:val="20"/>
          <w:szCs w:val="24"/>
          <w:u w:val="single"/>
        </w:rPr>
        <w:t>„</w:t>
      </w:r>
      <w:r w:rsidR="00F809C3" w:rsidRPr="00F809C3">
        <w:rPr>
          <w:rFonts w:ascii="Palatino Linotype" w:hAnsi="Palatino Linotype" w:cstheme="minorHAnsi"/>
          <w:b/>
          <w:sz w:val="20"/>
          <w:szCs w:val="24"/>
          <w:u w:val="single"/>
        </w:rPr>
        <w:t>PRINCE2® Foundation</w:t>
      </w:r>
      <w:r w:rsidRPr="0049026F">
        <w:rPr>
          <w:rFonts w:ascii="Palatino Linotype" w:hAnsi="Palatino Linotype" w:cstheme="minorHAnsi"/>
          <w:b/>
          <w:sz w:val="20"/>
          <w:szCs w:val="24"/>
          <w:u w:val="single"/>
        </w:rPr>
        <w:t>”</w:t>
      </w:r>
    </w:p>
    <w:p w14:paraId="18F78B62" w14:textId="77460C20" w:rsidR="004D5D3E" w:rsidRPr="0049026F" w:rsidRDefault="004D5D3E" w:rsidP="0049026F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4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 xml:space="preserve">realizowane dla </w:t>
      </w:r>
      <w:r w:rsidR="0049026F" w:rsidRPr="0049026F">
        <w:rPr>
          <w:rFonts w:ascii="Palatino Linotype" w:hAnsi="Palatino Linotype" w:cstheme="minorHAnsi"/>
          <w:b/>
          <w:sz w:val="20"/>
          <w:szCs w:val="24"/>
        </w:rPr>
        <w:t>Uniwersytet Śląski w Katowicach w terminie:</w:t>
      </w:r>
      <w:r w:rsidR="007146AC">
        <w:rPr>
          <w:rFonts w:ascii="Palatino Linotype" w:hAnsi="Palatino Linotype" w:cstheme="minorHAnsi"/>
          <w:b/>
          <w:sz w:val="20"/>
          <w:szCs w:val="24"/>
        </w:rPr>
        <w:t xml:space="preserve"> </w:t>
      </w:r>
      <w:r w:rsidR="006D5379">
        <w:rPr>
          <w:rFonts w:ascii="Palatino Linotype" w:hAnsi="Palatino Linotype" w:cstheme="minorHAnsi"/>
          <w:b/>
          <w:sz w:val="20"/>
          <w:szCs w:val="24"/>
        </w:rPr>
        <w:t>18-22.09.2023</w:t>
      </w:r>
    </w:p>
    <w:p w14:paraId="6BAADB1B" w14:textId="77777777" w:rsidR="004D5D3E" w:rsidRPr="00F92929" w:rsidRDefault="004D5D3E" w:rsidP="004D5D3E">
      <w:pPr>
        <w:jc w:val="center"/>
        <w:rPr>
          <w:rFonts w:cstheme="minorHAnsi"/>
          <w:i/>
          <w:sz w:val="16"/>
          <w:szCs w:val="16"/>
        </w:rPr>
      </w:pPr>
    </w:p>
    <w:tbl>
      <w:tblPr>
        <w:tblStyle w:val="Jasnalistaakcent1"/>
        <w:tblW w:w="4874" w:type="pct"/>
        <w:tblInd w:w="108" w:type="dxa"/>
        <w:tblLook w:val="04A0" w:firstRow="1" w:lastRow="0" w:firstColumn="1" w:lastColumn="0" w:noHBand="0" w:noVBand="1"/>
      </w:tblPr>
      <w:tblGrid>
        <w:gridCol w:w="1462"/>
        <w:gridCol w:w="9029"/>
      </w:tblGrid>
      <w:tr w:rsidR="004D5D3E" w:rsidRPr="00F92929" w14:paraId="04E90302" w14:textId="77777777" w:rsidTr="004D5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4A496F8" w14:textId="77777777" w:rsidR="004D5D3E" w:rsidRPr="00F92929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Czas</w:t>
            </w:r>
          </w:p>
        </w:tc>
        <w:tc>
          <w:tcPr>
            <w:tcW w:w="4303" w:type="pct"/>
          </w:tcPr>
          <w:p w14:paraId="09405AD3" w14:textId="77777777" w:rsidR="004D5D3E" w:rsidRPr="00F01E8A" w:rsidRDefault="004D5D3E" w:rsidP="00590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</w:rPr>
            </w:pPr>
            <w:r w:rsidRPr="00F92929">
              <w:rPr>
                <w:rFonts w:cstheme="minorHAnsi"/>
              </w:rPr>
              <w:t>Moduł, zagadnienia</w:t>
            </w:r>
          </w:p>
        </w:tc>
      </w:tr>
      <w:tr w:rsidR="004D5D3E" w:rsidRPr="00F92929" w14:paraId="7C53F36C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A251999" w14:textId="77777777" w:rsidR="004D5D3E" w:rsidRPr="00F92929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I DZIEŃ</w:t>
            </w:r>
          </w:p>
        </w:tc>
      </w:tr>
      <w:tr w:rsidR="004D5D3E" w:rsidRPr="00F92929" w14:paraId="561CCB9C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BAE655B" w14:textId="560DFD89" w:rsidR="004D5D3E" w:rsidRPr="00F92929" w:rsidRDefault="00053B0A" w:rsidP="00590999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18:00</w:t>
            </w:r>
            <w:r w:rsidR="004D5D3E" w:rsidRPr="00F92929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18</w:t>
            </w:r>
            <w:r w:rsidR="004D5D3E"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2C7315EC" w14:textId="383E1612" w:rsidR="004D5D3E" w:rsidRPr="00F92929" w:rsidRDefault="004D5D3E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</w:rPr>
              <w:t>Powitanie i przedstawienie się uczestników</w:t>
            </w:r>
            <w:r w:rsidR="00A05052">
              <w:rPr>
                <w:rFonts w:cstheme="minorHAnsi"/>
              </w:rPr>
              <w:t>, pre test</w:t>
            </w:r>
          </w:p>
        </w:tc>
      </w:tr>
      <w:tr w:rsidR="004D5D3E" w:rsidRPr="00F92929" w14:paraId="38871B65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29BC0773" w14:textId="04A32790" w:rsidR="004D5D3E" w:rsidRPr="00F92929" w:rsidRDefault="0061265E" w:rsidP="0059099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18:30</w:t>
            </w:r>
            <w:r w:rsidR="001D74BA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9:15</w:t>
            </w:r>
          </w:p>
        </w:tc>
        <w:tc>
          <w:tcPr>
            <w:tcW w:w="4303" w:type="pct"/>
          </w:tcPr>
          <w:p w14:paraId="2D769035" w14:textId="45213AA8" w:rsidR="004D5D3E" w:rsidRPr="001D74BA" w:rsidRDefault="001D74BA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D74BA">
              <w:rPr>
                <w:rFonts w:cstheme="minorHAnsi"/>
                <w:bCs/>
              </w:rPr>
              <w:t>Moduł 1 – Przegląd metodyki PRINCE2. Wykład i ćwiczenia.</w:t>
            </w:r>
          </w:p>
        </w:tc>
      </w:tr>
      <w:tr w:rsidR="004D5D3E" w:rsidRPr="00F92929" w14:paraId="16D60E28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C0B72C4" w14:textId="75B00A32" w:rsidR="004D5D3E" w:rsidRPr="00D9545C" w:rsidRDefault="004D5D3E" w:rsidP="00590999">
            <w:pPr>
              <w:rPr>
                <w:rFonts w:cstheme="minorHAnsi"/>
                <w:b w:val="0"/>
              </w:rPr>
            </w:pPr>
            <w:r w:rsidRPr="00D9545C">
              <w:rPr>
                <w:rFonts w:cstheme="minorHAnsi"/>
              </w:rPr>
              <w:t>1</w:t>
            </w:r>
            <w:r w:rsidR="0061265E">
              <w:rPr>
                <w:rFonts w:cstheme="minorHAnsi"/>
              </w:rPr>
              <w:t>9:</w:t>
            </w:r>
            <w:r w:rsidR="005B5D4A">
              <w:rPr>
                <w:rFonts w:cstheme="minorHAnsi"/>
              </w:rPr>
              <w:t>15</w:t>
            </w:r>
            <w:r w:rsidRPr="00D9545C">
              <w:rPr>
                <w:rFonts w:cstheme="minorHAnsi"/>
              </w:rPr>
              <w:t xml:space="preserve"> – </w:t>
            </w:r>
            <w:r w:rsidR="00860472">
              <w:rPr>
                <w:rFonts w:cstheme="minorHAnsi"/>
              </w:rPr>
              <w:t>20:</w:t>
            </w:r>
            <w:r w:rsidR="000F0917">
              <w:rPr>
                <w:rFonts w:cstheme="minorHAnsi"/>
              </w:rPr>
              <w:t>00</w:t>
            </w:r>
          </w:p>
        </w:tc>
        <w:tc>
          <w:tcPr>
            <w:tcW w:w="4303" w:type="pct"/>
          </w:tcPr>
          <w:p w14:paraId="0E3EB5ED" w14:textId="6AB63A30" w:rsidR="004D5D3E" w:rsidRPr="007E3A53" w:rsidRDefault="007E3A53" w:rsidP="0049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7E3A53">
              <w:rPr>
                <w:rFonts w:cstheme="minorHAnsi"/>
                <w:bCs/>
              </w:rPr>
              <w:t>Moduł 2 – Temat Organizacja. Wykład i ćwiczenia.</w:t>
            </w:r>
          </w:p>
        </w:tc>
      </w:tr>
      <w:tr w:rsidR="004D5D3E" w:rsidRPr="00F92929" w14:paraId="6D9128DE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2CE9CBD4" w14:textId="6124E406" w:rsidR="004D5D3E" w:rsidRPr="00F92929" w:rsidRDefault="00860472" w:rsidP="00590999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20:</w:t>
            </w:r>
            <w:r w:rsidR="000F0917">
              <w:rPr>
                <w:rFonts w:cstheme="minorHAnsi"/>
              </w:rPr>
              <w:t>00</w:t>
            </w:r>
            <w:r w:rsidR="004D5D3E" w:rsidRPr="00F92929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20:</w:t>
            </w:r>
            <w:r w:rsidR="000F0917">
              <w:rPr>
                <w:rFonts w:cstheme="minorHAnsi"/>
              </w:rPr>
              <w:t>15</w:t>
            </w:r>
          </w:p>
        </w:tc>
        <w:tc>
          <w:tcPr>
            <w:tcW w:w="4303" w:type="pct"/>
          </w:tcPr>
          <w:p w14:paraId="203D5FCE" w14:textId="3A998398" w:rsidR="004D5D3E" w:rsidRPr="00310583" w:rsidRDefault="00310583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Przerwa</w:t>
            </w:r>
          </w:p>
        </w:tc>
      </w:tr>
      <w:tr w:rsidR="004D5D3E" w:rsidRPr="00F92929" w14:paraId="0069CB09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4D9ADFA" w14:textId="6693DD35" w:rsidR="004D5D3E" w:rsidRPr="00F92929" w:rsidRDefault="00860472" w:rsidP="00590999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20:</w:t>
            </w:r>
            <w:r w:rsidR="000F0917">
              <w:rPr>
                <w:rFonts w:cstheme="minorHAnsi"/>
              </w:rPr>
              <w:t xml:space="preserve">15 </w:t>
            </w:r>
            <w:r w:rsidR="004D5D3E" w:rsidRPr="00F92929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2</w:t>
            </w:r>
            <w:r w:rsidR="005B5D4A">
              <w:rPr>
                <w:rFonts w:cstheme="minorHAnsi"/>
              </w:rPr>
              <w:t>1:00</w:t>
            </w:r>
          </w:p>
        </w:tc>
        <w:tc>
          <w:tcPr>
            <w:tcW w:w="4303" w:type="pct"/>
          </w:tcPr>
          <w:p w14:paraId="5DF44E39" w14:textId="5428A003" w:rsidR="004D5D3E" w:rsidRPr="00F92929" w:rsidRDefault="00310583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10583">
              <w:rPr>
                <w:rFonts w:cstheme="minorHAnsi"/>
              </w:rPr>
              <w:t>Moduł 3 – Proces Przygotowanie Projektu. Wykład i ćwiczenia.</w:t>
            </w:r>
          </w:p>
        </w:tc>
      </w:tr>
      <w:tr w:rsidR="000F0917" w:rsidRPr="00F92929" w14:paraId="18F43B68" w14:textId="77777777" w:rsidTr="000F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68860BE" w14:textId="38F2A510" w:rsidR="000F0917" w:rsidRPr="00F92929" w:rsidRDefault="000F0917" w:rsidP="000F0917">
            <w:pPr>
              <w:jc w:val="center"/>
              <w:rPr>
                <w:rFonts w:cstheme="minorHAnsi"/>
              </w:rPr>
            </w:pPr>
            <w:r w:rsidRPr="00FD1B6B">
              <w:rPr>
                <w:rFonts w:cstheme="minorHAnsi"/>
              </w:rPr>
              <w:t>II DZIEŃ</w:t>
            </w:r>
          </w:p>
        </w:tc>
      </w:tr>
      <w:tr w:rsidR="000F0917" w:rsidRPr="00F92929" w14:paraId="5AD1991B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C97CB36" w14:textId="1FC5D860" w:rsidR="000F0917" w:rsidRPr="00F92929" w:rsidRDefault="000F0917" w:rsidP="000F0917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18:00</w:t>
            </w:r>
            <w:r w:rsidRPr="00F92929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18</w:t>
            </w:r>
            <w:r>
              <w:rPr>
                <w:rFonts w:cstheme="minorHAnsi"/>
              </w:rPr>
              <w:t>:</w:t>
            </w:r>
            <w:r w:rsidR="007B212C">
              <w:rPr>
                <w:rFonts w:cstheme="minorHAnsi"/>
              </w:rPr>
              <w:t>15</w:t>
            </w:r>
          </w:p>
        </w:tc>
        <w:tc>
          <w:tcPr>
            <w:tcW w:w="4303" w:type="pct"/>
          </w:tcPr>
          <w:p w14:paraId="165BCCEF" w14:textId="5931B003" w:rsidR="000F0917" w:rsidRPr="00F92929" w:rsidRDefault="007B212C" w:rsidP="000F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Podsumowanie 1 dnia</w:t>
            </w:r>
          </w:p>
        </w:tc>
      </w:tr>
      <w:tr w:rsidR="000F0917" w:rsidRPr="00F92929" w14:paraId="659FDA38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5F053D5" w14:textId="1E5D8EC4" w:rsidR="000F0917" w:rsidRDefault="000F0917" w:rsidP="000F0917">
            <w:pPr>
              <w:rPr>
                <w:rFonts w:cstheme="minorHAnsi"/>
              </w:rPr>
            </w:pPr>
            <w:r>
              <w:rPr>
                <w:rFonts w:cstheme="minorHAnsi"/>
              </w:rPr>
              <w:t>18:</w:t>
            </w:r>
            <w:r w:rsidR="007B212C">
              <w:rPr>
                <w:rFonts w:cstheme="minorHAnsi"/>
              </w:rPr>
              <w:t>15</w:t>
            </w:r>
            <w:r>
              <w:rPr>
                <w:rFonts w:cstheme="minorHAnsi"/>
              </w:rPr>
              <w:t xml:space="preserve"> – 19:15</w:t>
            </w:r>
          </w:p>
        </w:tc>
        <w:tc>
          <w:tcPr>
            <w:tcW w:w="4303" w:type="pct"/>
          </w:tcPr>
          <w:p w14:paraId="2FCCFA02" w14:textId="713A315E" w:rsidR="000F0917" w:rsidRPr="00441F30" w:rsidRDefault="007B212C" w:rsidP="000F0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41F30">
              <w:rPr>
                <w:rFonts w:cstheme="minorHAnsi"/>
              </w:rPr>
              <w:t>Moduł 4 – Temat Uzasadnienie Biznesowe. Wykład i ćwiczenia.</w:t>
            </w:r>
          </w:p>
        </w:tc>
      </w:tr>
      <w:tr w:rsidR="000F0917" w:rsidRPr="00F92929" w14:paraId="03F2CF41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2A1FB3A" w14:textId="786CAF53" w:rsidR="000F0917" w:rsidRPr="00F92929" w:rsidRDefault="000F0917" w:rsidP="000F0917">
            <w:pPr>
              <w:rPr>
                <w:rFonts w:cstheme="minorHAnsi"/>
              </w:rPr>
            </w:pPr>
            <w:r w:rsidRPr="00D9545C">
              <w:rPr>
                <w:rFonts w:cstheme="minorHAnsi"/>
              </w:rPr>
              <w:t>1</w:t>
            </w:r>
            <w:r>
              <w:rPr>
                <w:rFonts w:cstheme="minorHAnsi"/>
              </w:rPr>
              <w:t>9:15</w:t>
            </w:r>
            <w:r w:rsidRPr="00D9545C">
              <w:rPr>
                <w:rFonts w:cstheme="minorHAnsi"/>
              </w:rPr>
              <w:t xml:space="preserve"> – </w:t>
            </w:r>
            <w:r w:rsidR="00B82CF6">
              <w:rPr>
                <w:rFonts w:cstheme="minorHAnsi"/>
              </w:rPr>
              <w:t>19:30</w:t>
            </w:r>
          </w:p>
        </w:tc>
        <w:tc>
          <w:tcPr>
            <w:tcW w:w="4303" w:type="pct"/>
          </w:tcPr>
          <w:p w14:paraId="4B2FCDB1" w14:textId="7F0A8207" w:rsidR="000F0917" w:rsidRDefault="00B82CF6" w:rsidP="000F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Przerwa</w:t>
            </w:r>
          </w:p>
        </w:tc>
      </w:tr>
      <w:tr w:rsidR="000F0917" w:rsidRPr="00F92929" w14:paraId="3B547638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801CD33" w14:textId="5C22320C" w:rsidR="000F0917" w:rsidRDefault="00B82CF6" w:rsidP="000F0917">
            <w:pPr>
              <w:rPr>
                <w:rFonts w:cstheme="minorHAnsi"/>
              </w:rPr>
            </w:pPr>
            <w:r>
              <w:rPr>
                <w:rFonts w:cstheme="minorHAnsi"/>
              </w:rPr>
              <w:t>19:30</w:t>
            </w:r>
            <w:r w:rsidR="000F0917" w:rsidRPr="00F92929">
              <w:rPr>
                <w:rFonts w:cstheme="minorHAnsi"/>
              </w:rPr>
              <w:t xml:space="preserve"> – </w:t>
            </w:r>
            <w:r w:rsidR="000F0917">
              <w:rPr>
                <w:rFonts w:cstheme="minorHAnsi"/>
              </w:rPr>
              <w:t>2</w:t>
            </w:r>
            <w:r>
              <w:rPr>
                <w:rFonts w:cstheme="minorHAnsi"/>
              </w:rPr>
              <w:t>1:00</w:t>
            </w:r>
          </w:p>
        </w:tc>
        <w:tc>
          <w:tcPr>
            <w:tcW w:w="4303" w:type="pct"/>
          </w:tcPr>
          <w:p w14:paraId="3829EC21" w14:textId="05EF4BFF" w:rsidR="000F0917" w:rsidRPr="001C266B" w:rsidRDefault="00B82CF6" w:rsidP="000F0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266B">
              <w:rPr>
                <w:rFonts w:cstheme="minorHAnsi"/>
              </w:rPr>
              <w:t>Moduł 5 – Proces Inicjowanie Projektu. Wykład i ćwiczenia</w:t>
            </w:r>
          </w:p>
        </w:tc>
      </w:tr>
      <w:tr w:rsidR="001C266B" w:rsidRPr="00F92929" w14:paraId="27CF8CD4" w14:textId="77777777" w:rsidTr="004D5D3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5EB8810" w14:textId="26E7AE1B" w:rsidR="001C266B" w:rsidRPr="00F92929" w:rsidRDefault="00B82CF6" w:rsidP="001C266B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I</w:t>
            </w:r>
            <w:r w:rsidR="001C266B" w:rsidRPr="00F92929">
              <w:rPr>
                <w:rFonts w:cstheme="minorHAnsi"/>
              </w:rPr>
              <w:t>II DZIEŃ</w:t>
            </w:r>
          </w:p>
        </w:tc>
      </w:tr>
      <w:tr w:rsidR="00D21009" w:rsidRPr="00F92929" w14:paraId="3E22D146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05A71A3" w14:textId="1AD3B26D" w:rsidR="00D21009" w:rsidRPr="00F92929" w:rsidRDefault="00D21009" w:rsidP="00D21009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18:00</w:t>
            </w:r>
            <w:r w:rsidRPr="00F92929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18:15</w:t>
            </w:r>
          </w:p>
        </w:tc>
        <w:tc>
          <w:tcPr>
            <w:tcW w:w="4303" w:type="pct"/>
          </w:tcPr>
          <w:p w14:paraId="08C66524" w14:textId="06085C78" w:rsidR="00D21009" w:rsidRPr="00F92929" w:rsidRDefault="00D21009" w:rsidP="00D2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Podsumowanie 2 dnia</w:t>
            </w:r>
          </w:p>
        </w:tc>
      </w:tr>
      <w:tr w:rsidR="00D21009" w:rsidRPr="00F92929" w14:paraId="651B6705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D49A4A2" w14:textId="6C7E927A" w:rsidR="00D21009" w:rsidRPr="00F92929" w:rsidRDefault="00D21009" w:rsidP="00D21009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18:15 – 19:15</w:t>
            </w:r>
          </w:p>
        </w:tc>
        <w:tc>
          <w:tcPr>
            <w:tcW w:w="4303" w:type="pct"/>
          </w:tcPr>
          <w:p w14:paraId="1D3DC0D5" w14:textId="0F97341F" w:rsidR="00D21009" w:rsidRPr="00F92929" w:rsidRDefault="00D21009" w:rsidP="00D2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3711">
              <w:rPr>
                <w:rFonts w:cstheme="minorHAnsi"/>
              </w:rPr>
              <w:t>Moduł 6 – Temat Plany. Wykład i ćwiczenia.</w:t>
            </w:r>
          </w:p>
        </w:tc>
      </w:tr>
      <w:tr w:rsidR="00D21009" w:rsidRPr="00F92929" w14:paraId="0BD053FC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74C1B22" w14:textId="44566853" w:rsidR="00D21009" w:rsidRPr="00F92929" w:rsidRDefault="00D21009" w:rsidP="00D21009">
            <w:pPr>
              <w:rPr>
                <w:rFonts w:cstheme="minorHAnsi"/>
                <w:b w:val="0"/>
              </w:rPr>
            </w:pPr>
            <w:r w:rsidRPr="00D9545C">
              <w:rPr>
                <w:rFonts w:cstheme="minorHAnsi"/>
              </w:rPr>
              <w:t>1</w:t>
            </w:r>
            <w:r>
              <w:rPr>
                <w:rFonts w:cstheme="minorHAnsi"/>
              </w:rPr>
              <w:t>9:15</w:t>
            </w:r>
            <w:r w:rsidRPr="00D9545C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19:</w:t>
            </w:r>
            <w:r>
              <w:rPr>
                <w:rFonts w:cstheme="minorHAnsi"/>
              </w:rPr>
              <w:t>45</w:t>
            </w:r>
          </w:p>
        </w:tc>
        <w:tc>
          <w:tcPr>
            <w:tcW w:w="4303" w:type="pct"/>
          </w:tcPr>
          <w:p w14:paraId="6DB9CBE7" w14:textId="167D77DA" w:rsidR="00D21009" w:rsidRPr="00F92929" w:rsidRDefault="00D21009" w:rsidP="00D2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B7CCA">
              <w:rPr>
                <w:rFonts w:cstheme="minorHAnsi"/>
                <w:bCs/>
              </w:rPr>
              <w:t>Moduł 7 – Temat Jakość. Wykład i ćwiczenia.</w:t>
            </w:r>
          </w:p>
        </w:tc>
      </w:tr>
      <w:tr w:rsidR="00D21009" w:rsidRPr="00F92929" w14:paraId="6A74765B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2328FC9" w14:textId="4F54F9BB" w:rsidR="00D21009" w:rsidRPr="00F92929" w:rsidRDefault="00D21009" w:rsidP="00D21009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19:</w:t>
            </w:r>
            <w:r>
              <w:rPr>
                <w:rFonts w:cstheme="minorHAnsi"/>
              </w:rPr>
              <w:t>45</w:t>
            </w:r>
            <w:r w:rsidRPr="00F92929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  <w:r>
              <w:rPr>
                <w:rFonts w:cstheme="minorHAnsi"/>
              </w:rPr>
              <w:t>:00</w:t>
            </w:r>
          </w:p>
        </w:tc>
        <w:tc>
          <w:tcPr>
            <w:tcW w:w="4303" w:type="pct"/>
          </w:tcPr>
          <w:p w14:paraId="78C2F66C" w14:textId="31DE3217" w:rsidR="00D21009" w:rsidRPr="00F92929" w:rsidRDefault="00D21009" w:rsidP="00D2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Przerwa</w:t>
            </w:r>
          </w:p>
        </w:tc>
      </w:tr>
      <w:tr w:rsidR="001C266B" w:rsidRPr="00F92929" w14:paraId="42B96A3A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0ED7B45" w14:textId="549E0C23" w:rsidR="001C266B" w:rsidRPr="00F92929" w:rsidRDefault="00D21009" w:rsidP="001C266B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20:00</w:t>
            </w:r>
            <w:r w:rsidR="001C266B" w:rsidRPr="00F92929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21:00</w:t>
            </w:r>
          </w:p>
        </w:tc>
        <w:tc>
          <w:tcPr>
            <w:tcW w:w="4303" w:type="pct"/>
          </w:tcPr>
          <w:p w14:paraId="019EC35D" w14:textId="325C125A" w:rsidR="001C266B" w:rsidRPr="00F92929" w:rsidRDefault="00C755AA" w:rsidP="001C2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755AA">
              <w:rPr>
                <w:rFonts w:cstheme="minorHAnsi"/>
              </w:rPr>
              <w:t>Moduł 8 – Temat Ryzyko. Wykład i ćwiczenia.</w:t>
            </w:r>
            <w:r w:rsidR="00D21009">
              <w:rPr>
                <w:rFonts w:cstheme="minorHAnsi"/>
              </w:rPr>
              <w:t xml:space="preserve"> </w:t>
            </w:r>
            <w:r w:rsidR="00D21009" w:rsidRPr="00C755AA">
              <w:rPr>
                <w:rFonts w:cstheme="minorHAnsi"/>
              </w:rPr>
              <w:t>Moduł 9 – Proces Zarządzanie Końcem Etapu. Wykład i ćwiczenia.</w:t>
            </w:r>
          </w:p>
        </w:tc>
      </w:tr>
      <w:tr w:rsidR="00517AF3" w:rsidRPr="00F92929" w14:paraId="23E81BEF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C43968D" w14:textId="77777777" w:rsidR="00517AF3" w:rsidRPr="00F92929" w:rsidRDefault="00517AF3" w:rsidP="00517AF3">
            <w:pPr>
              <w:rPr>
                <w:rFonts w:cstheme="minorHAnsi"/>
                <w:b w:val="0"/>
              </w:rPr>
            </w:pPr>
          </w:p>
        </w:tc>
        <w:tc>
          <w:tcPr>
            <w:tcW w:w="4303" w:type="pct"/>
          </w:tcPr>
          <w:p w14:paraId="07F382A8" w14:textId="3865F7E2" w:rsidR="00517AF3" w:rsidRPr="00517AF3" w:rsidRDefault="00517AF3" w:rsidP="00517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D21009">
              <w:rPr>
                <w:rFonts w:cstheme="minorHAnsi"/>
                <w:b/>
                <w:bCs/>
              </w:rPr>
              <w:t>V</w:t>
            </w:r>
            <w:r w:rsidRPr="00517AF3">
              <w:rPr>
                <w:rFonts w:cstheme="minorHAnsi"/>
                <w:b/>
                <w:bCs/>
              </w:rPr>
              <w:t xml:space="preserve"> DZIEŃ</w:t>
            </w:r>
          </w:p>
        </w:tc>
      </w:tr>
      <w:tr w:rsidR="00D21009" w:rsidRPr="00F92929" w14:paraId="74A6EE93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0E3B43FF" w14:textId="107F09FD" w:rsidR="00D21009" w:rsidRPr="00F92929" w:rsidRDefault="00D21009" w:rsidP="00D21009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18:00</w:t>
            </w:r>
            <w:r w:rsidRPr="00F92929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18:15</w:t>
            </w:r>
          </w:p>
        </w:tc>
        <w:tc>
          <w:tcPr>
            <w:tcW w:w="4303" w:type="pct"/>
          </w:tcPr>
          <w:p w14:paraId="12AC3CD8" w14:textId="382C33A8" w:rsidR="00D21009" w:rsidRPr="00F92929" w:rsidRDefault="00B2208E" w:rsidP="00D2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Podsumowanie </w:t>
            </w:r>
            <w:r w:rsidR="00DF093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dnia</w:t>
            </w:r>
            <w:r w:rsidRPr="00672FEF">
              <w:rPr>
                <w:rFonts w:cstheme="minorHAnsi"/>
              </w:rPr>
              <w:t xml:space="preserve"> </w:t>
            </w:r>
          </w:p>
        </w:tc>
      </w:tr>
      <w:tr w:rsidR="00D21009" w:rsidRPr="00F92929" w14:paraId="7BFF2B45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D782E58" w14:textId="61B727D2" w:rsidR="00D21009" w:rsidRPr="00F92929" w:rsidRDefault="00D21009" w:rsidP="00D21009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18:15 – 19:</w:t>
            </w:r>
            <w:r w:rsidR="000C6B23">
              <w:rPr>
                <w:rFonts w:cstheme="minorHAnsi"/>
              </w:rPr>
              <w:t>45</w:t>
            </w:r>
          </w:p>
        </w:tc>
        <w:tc>
          <w:tcPr>
            <w:tcW w:w="4303" w:type="pct"/>
          </w:tcPr>
          <w:p w14:paraId="2696A330" w14:textId="0C1C632D" w:rsidR="00D21009" w:rsidRPr="00F92929" w:rsidRDefault="00970B37" w:rsidP="0097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70B37">
              <w:rPr>
                <w:rFonts w:cstheme="minorHAnsi"/>
              </w:rPr>
              <w:t>Moduł 10 – Proces zarządzanie końcem etapu</w:t>
            </w:r>
            <w:r>
              <w:rPr>
                <w:rFonts w:cstheme="minorHAnsi"/>
              </w:rPr>
              <w:t xml:space="preserve">. </w:t>
            </w:r>
            <w:r w:rsidRPr="00970B37">
              <w:rPr>
                <w:rFonts w:cstheme="minorHAnsi"/>
              </w:rPr>
              <w:t>Moduł 11 – Proces sterowanie etapem</w:t>
            </w:r>
            <w:r>
              <w:rPr>
                <w:rFonts w:cstheme="minorHAnsi"/>
              </w:rPr>
              <w:t>. Wykład i ćwiczenia</w:t>
            </w:r>
          </w:p>
        </w:tc>
      </w:tr>
      <w:tr w:rsidR="00D21009" w:rsidRPr="00F92929" w14:paraId="3C94AE98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5EB408C" w14:textId="3F255853" w:rsidR="00D21009" w:rsidRPr="00F92929" w:rsidRDefault="00D21009" w:rsidP="00D21009">
            <w:pPr>
              <w:rPr>
                <w:rFonts w:cstheme="minorHAnsi"/>
                <w:b w:val="0"/>
              </w:rPr>
            </w:pPr>
            <w:r w:rsidRPr="00D9545C">
              <w:rPr>
                <w:rFonts w:cstheme="minorHAnsi"/>
              </w:rPr>
              <w:t>1</w:t>
            </w:r>
            <w:r>
              <w:rPr>
                <w:rFonts w:cstheme="minorHAnsi"/>
              </w:rPr>
              <w:t>9:</w:t>
            </w:r>
            <w:r w:rsidR="000C6B23">
              <w:rPr>
                <w:rFonts w:cstheme="minorHAnsi"/>
              </w:rPr>
              <w:t>45</w:t>
            </w:r>
            <w:r w:rsidRPr="00D9545C">
              <w:rPr>
                <w:rFonts w:cstheme="minorHAnsi"/>
              </w:rPr>
              <w:t xml:space="preserve"> – </w:t>
            </w:r>
            <w:r w:rsidR="000C6B23">
              <w:rPr>
                <w:rFonts w:cstheme="minorHAnsi"/>
              </w:rPr>
              <w:t>20:00</w:t>
            </w:r>
          </w:p>
        </w:tc>
        <w:tc>
          <w:tcPr>
            <w:tcW w:w="4303" w:type="pct"/>
          </w:tcPr>
          <w:p w14:paraId="1D17FEBF" w14:textId="589A028A" w:rsidR="00D21009" w:rsidRPr="00F92929" w:rsidRDefault="000C6B23" w:rsidP="00D2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Przerwa</w:t>
            </w:r>
          </w:p>
        </w:tc>
      </w:tr>
      <w:tr w:rsidR="00D21009" w:rsidRPr="00F92929" w14:paraId="69129843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98AB0C8" w14:textId="4EA74ECE" w:rsidR="00D21009" w:rsidRPr="00F92929" w:rsidRDefault="00D21009" w:rsidP="00D21009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20:00</w:t>
            </w:r>
            <w:r w:rsidRPr="00F92929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21:00</w:t>
            </w:r>
          </w:p>
        </w:tc>
        <w:tc>
          <w:tcPr>
            <w:tcW w:w="4303" w:type="pct"/>
          </w:tcPr>
          <w:p w14:paraId="08ACD275" w14:textId="01116BA6" w:rsidR="00D21009" w:rsidRPr="00F92929" w:rsidRDefault="00C54F08" w:rsidP="00D2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72FEF">
              <w:rPr>
                <w:rFonts w:cstheme="minorHAnsi"/>
              </w:rPr>
              <w:t>Moduł 12 – Proces Zarządzanie Dostarczaniem Produktów. Wykład i ćwiczenia.</w:t>
            </w:r>
          </w:p>
        </w:tc>
      </w:tr>
      <w:tr w:rsidR="00DF0938" w:rsidRPr="00F92929" w14:paraId="7E5BB782" w14:textId="77777777" w:rsidTr="00DF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053EA99" w14:textId="21260DB8" w:rsidR="00DF0938" w:rsidRDefault="00DF0938" w:rsidP="00DF09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 DZIEŃ</w:t>
            </w:r>
          </w:p>
        </w:tc>
      </w:tr>
      <w:tr w:rsidR="00DF0938" w:rsidRPr="00F92929" w14:paraId="7F7C978D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031C8A20" w14:textId="32D50513" w:rsidR="00DF0938" w:rsidRDefault="00DF0938" w:rsidP="00DF093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18:00</w:t>
            </w:r>
            <w:r w:rsidRPr="00F92929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18:15</w:t>
            </w:r>
          </w:p>
        </w:tc>
        <w:tc>
          <w:tcPr>
            <w:tcW w:w="4303" w:type="pct"/>
          </w:tcPr>
          <w:p w14:paraId="78EB8C91" w14:textId="32BCA436" w:rsidR="00DF0938" w:rsidRDefault="00DF0938" w:rsidP="00DF0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Podsumowanie 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dnia</w:t>
            </w:r>
            <w:r w:rsidRPr="00672FEF">
              <w:rPr>
                <w:rFonts w:cstheme="minorHAnsi"/>
              </w:rPr>
              <w:t xml:space="preserve"> </w:t>
            </w:r>
          </w:p>
        </w:tc>
      </w:tr>
      <w:tr w:rsidR="00DF0938" w:rsidRPr="00F92929" w14:paraId="18D6A752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B580E03" w14:textId="2D40A170" w:rsidR="00DF0938" w:rsidRDefault="00DF0938" w:rsidP="00DF0938">
            <w:pPr>
              <w:rPr>
                <w:rFonts w:cstheme="minorHAnsi"/>
              </w:rPr>
            </w:pPr>
            <w:r>
              <w:rPr>
                <w:rFonts w:cstheme="minorHAnsi"/>
              </w:rPr>
              <w:t>18:15 – 19:45</w:t>
            </w:r>
          </w:p>
        </w:tc>
        <w:tc>
          <w:tcPr>
            <w:tcW w:w="4303" w:type="pct"/>
          </w:tcPr>
          <w:p w14:paraId="0634E019" w14:textId="77777777" w:rsidR="00B04966" w:rsidRPr="00B04966" w:rsidRDefault="000152EA" w:rsidP="00B049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52EA">
              <w:rPr>
                <w:rFonts w:cstheme="minorHAnsi"/>
              </w:rPr>
              <w:t>Moduł 13 – Proces zarządzanie dostarczaniem produktów</w:t>
            </w:r>
            <w:r>
              <w:rPr>
                <w:rFonts w:cstheme="minorHAnsi"/>
              </w:rPr>
              <w:t>.</w:t>
            </w:r>
            <w:r w:rsidR="00B04966">
              <w:rPr>
                <w:rFonts w:cstheme="minorHAnsi"/>
              </w:rPr>
              <w:t xml:space="preserve"> </w:t>
            </w:r>
          </w:p>
          <w:p w14:paraId="5C1E7E0D" w14:textId="494E79C5" w:rsidR="00DF0938" w:rsidRDefault="00B04966" w:rsidP="00B0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4966">
              <w:rPr>
                <w:rFonts w:cstheme="minorHAnsi"/>
              </w:rPr>
              <w:t>Moduł 14 – Proces zamykanie projektu</w:t>
            </w:r>
            <w:r>
              <w:rPr>
                <w:rFonts w:cstheme="minorHAnsi"/>
              </w:rPr>
              <w:t>. Wykład i ćwiczenia</w:t>
            </w:r>
          </w:p>
        </w:tc>
      </w:tr>
      <w:tr w:rsidR="00DF0938" w:rsidRPr="00F92929" w14:paraId="50B69D2F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32160BB" w14:textId="373EDEB8" w:rsidR="00DF0938" w:rsidRDefault="00DF0938" w:rsidP="00DF0938">
            <w:pPr>
              <w:rPr>
                <w:rFonts w:cstheme="minorHAnsi"/>
              </w:rPr>
            </w:pPr>
            <w:r w:rsidRPr="00D9545C">
              <w:rPr>
                <w:rFonts w:cstheme="minorHAnsi"/>
              </w:rPr>
              <w:t>1</w:t>
            </w:r>
            <w:r>
              <w:rPr>
                <w:rFonts w:cstheme="minorHAnsi"/>
              </w:rPr>
              <w:t>9:45</w:t>
            </w:r>
            <w:r w:rsidRPr="00D9545C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20:00</w:t>
            </w:r>
          </w:p>
        </w:tc>
        <w:tc>
          <w:tcPr>
            <w:tcW w:w="4303" w:type="pct"/>
          </w:tcPr>
          <w:p w14:paraId="0288AF38" w14:textId="01F2FD8F" w:rsidR="00DF0938" w:rsidRDefault="00DF0938" w:rsidP="00DF0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Przerwa</w:t>
            </w:r>
          </w:p>
        </w:tc>
      </w:tr>
      <w:tr w:rsidR="00DF0938" w:rsidRPr="00F92929" w14:paraId="2476EEB3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D7A1518" w14:textId="49C888E9" w:rsidR="00DF0938" w:rsidRDefault="00DF0938" w:rsidP="00DF0938">
            <w:pPr>
              <w:rPr>
                <w:rFonts w:cstheme="minorHAnsi"/>
              </w:rPr>
            </w:pPr>
            <w:r>
              <w:rPr>
                <w:rFonts w:cstheme="minorHAnsi"/>
              </w:rPr>
              <w:t>20:00</w:t>
            </w:r>
            <w:r w:rsidRPr="00F92929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2</w:t>
            </w:r>
            <w:r w:rsidR="00B04966">
              <w:rPr>
                <w:rFonts w:cstheme="minorHAnsi"/>
              </w:rPr>
              <w:t>0:45</w:t>
            </w:r>
          </w:p>
        </w:tc>
        <w:tc>
          <w:tcPr>
            <w:tcW w:w="4303" w:type="pct"/>
          </w:tcPr>
          <w:p w14:paraId="7F88216A" w14:textId="5B450E87" w:rsidR="00DF0938" w:rsidRDefault="00B04966" w:rsidP="00B0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4966">
              <w:rPr>
                <w:rFonts w:cstheme="minorHAnsi"/>
              </w:rPr>
              <w:t>Moduł 15 – Proces zarządzanie strategiczne projektem</w:t>
            </w:r>
            <w:r>
              <w:rPr>
                <w:rFonts w:cstheme="minorHAnsi"/>
              </w:rPr>
              <w:t>. Wykład i ćwiczenia.</w:t>
            </w:r>
          </w:p>
        </w:tc>
      </w:tr>
      <w:tr w:rsidR="00B04966" w:rsidRPr="00F92929" w14:paraId="6BB6BCD4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E0FB1AF" w14:textId="71F94425" w:rsidR="00B04966" w:rsidRDefault="00B04966" w:rsidP="00DF0938">
            <w:pPr>
              <w:rPr>
                <w:rFonts w:cstheme="minorHAnsi"/>
              </w:rPr>
            </w:pPr>
            <w:r>
              <w:rPr>
                <w:rFonts w:cstheme="minorHAnsi"/>
              </w:rPr>
              <w:t>20:45-21:00</w:t>
            </w:r>
          </w:p>
        </w:tc>
        <w:tc>
          <w:tcPr>
            <w:tcW w:w="4303" w:type="pct"/>
          </w:tcPr>
          <w:p w14:paraId="3B209311" w14:textId="4E9D7CAE" w:rsidR="00B04966" w:rsidRPr="00B04966" w:rsidRDefault="00B04966" w:rsidP="00B0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Posumowanie szkolenia. Post test.</w:t>
            </w:r>
          </w:p>
        </w:tc>
      </w:tr>
    </w:tbl>
    <w:p w14:paraId="7DC682E4" w14:textId="77777777" w:rsidR="003B5CB1" w:rsidRDefault="003B5CB1" w:rsidP="00AB555B"/>
    <w:p w14:paraId="38538718" w14:textId="77777777" w:rsidR="008C0DDF" w:rsidRDefault="008C0DDF" w:rsidP="00AB555B"/>
    <w:p w14:paraId="7BD504D0" w14:textId="5518CEE5" w:rsidR="008C0DDF" w:rsidRPr="00AB555B" w:rsidRDefault="008C0DDF" w:rsidP="008C0DDF">
      <w:pPr>
        <w:jc w:val="center"/>
      </w:pPr>
      <w:r>
        <w:rPr>
          <w:rFonts w:asciiTheme="majorHAnsi" w:hAnsiTheme="majorHAnsi" w:cstheme="majorHAnsi"/>
          <w:i/>
          <w:iCs/>
          <w:sz w:val="20"/>
          <w:szCs w:val="20"/>
        </w:rPr>
        <w:t>PRINCE2</w:t>
      </w:r>
      <w:r w:rsidRPr="00254D60">
        <w:rPr>
          <w:rFonts w:asciiTheme="majorHAnsi" w:hAnsiTheme="majorHAnsi" w:cstheme="majorHAnsi"/>
          <w:i/>
          <w:iCs/>
          <w:sz w:val="20"/>
          <w:szCs w:val="20"/>
        </w:rPr>
        <w:t xml:space="preserve">® jest zarejestrowanym znakiem </w:t>
      </w:r>
      <w:r>
        <w:rPr>
          <w:rFonts w:asciiTheme="majorHAnsi" w:hAnsiTheme="majorHAnsi" w:cstheme="majorHAnsi"/>
          <w:i/>
          <w:iCs/>
          <w:sz w:val="20"/>
          <w:szCs w:val="20"/>
        </w:rPr>
        <w:t>towarowym</w:t>
      </w:r>
      <w:r w:rsidRPr="00254D60">
        <w:rPr>
          <w:rFonts w:asciiTheme="majorHAnsi" w:hAnsiTheme="majorHAnsi" w:cstheme="majorHAnsi"/>
          <w:i/>
          <w:iCs/>
          <w:sz w:val="20"/>
          <w:szCs w:val="20"/>
        </w:rPr>
        <w:t xml:space="preserve"> należącym do AXELOS Limited i używanym za zgodą AXELOS.</w:t>
      </w:r>
    </w:p>
    <w:sectPr w:rsidR="008C0DDF" w:rsidRPr="00AB555B" w:rsidSect="00C57F37">
      <w:headerReference w:type="even" r:id="rId10"/>
      <w:headerReference w:type="default" r:id="rId11"/>
      <w:footerReference w:type="default" r:id="rId12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B04E" w14:textId="77777777" w:rsidR="00087083" w:rsidRDefault="00087083" w:rsidP="00C57F37">
      <w:pPr>
        <w:spacing w:after="0" w:line="240" w:lineRule="auto"/>
      </w:pPr>
      <w:r>
        <w:separator/>
      </w:r>
    </w:p>
  </w:endnote>
  <w:endnote w:type="continuationSeparator" w:id="0">
    <w:p w14:paraId="6C18D5A9" w14:textId="77777777" w:rsidR="00087083" w:rsidRDefault="00087083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99D306C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925C65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4EF774A" w14:textId="76833482" w:rsidR="00C57F37" w:rsidRPr="00330722" w:rsidRDefault="00C57F37" w:rsidP="004B7443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B7443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1C0419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6158D40" wp14:editId="53D8826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A1841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A563E35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E578FC7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20483" w14:textId="77777777" w:rsidR="00087083" w:rsidRDefault="00087083" w:rsidP="00C57F37">
      <w:pPr>
        <w:spacing w:after="0" w:line="240" w:lineRule="auto"/>
      </w:pPr>
      <w:r>
        <w:separator/>
      </w:r>
    </w:p>
  </w:footnote>
  <w:footnote w:type="continuationSeparator" w:id="0">
    <w:p w14:paraId="708C6610" w14:textId="77777777" w:rsidR="00087083" w:rsidRDefault="00087083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E373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7023231" wp14:editId="6A4C557E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6AA5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D78BEDC" wp14:editId="2C558AC2">
          <wp:extent cx="6275729" cy="5314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5729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1230A" w14:textId="77777777" w:rsidR="00C57F37" w:rsidRPr="008E7DD8" w:rsidRDefault="00C57F37" w:rsidP="00F078EE">
    <w:pPr>
      <w:pStyle w:val="Nagwek"/>
      <w:tabs>
        <w:tab w:val="clear" w:pos="4536"/>
        <w:tab w:val="clear" w:pos="9072"/>
        <w:tab w:val="left" w:pos="3300"/>
      </w:tabs>
      <w:spacing w:before="120"/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3D6A3470" w14:textId="77777777" w:rsidR="00C57F37" w:rsidRPr="00C57F37" w:rsidRDefault="00000000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AFD752D">
        <v:rect id="_x0000_i1026" alt="" style="width:453.6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74.8pt;height:374.8pt" o:bullet="t">
        <v:imagedata r:id="rId1" o:title="Projekt bez tytułu (4)"/>
      </v:shape>
    </w:pict>
  </w:numPicBullet>
  <w:abstractNum w:abstractNumId="0" w15:restartNumberingAfterBreak="0">
    <w:nsid w:val="05E3778B"/>
    <w:multiLevelType w:val="hybridMultilevel"/>
    <w:tmpl w:val="B4DAC358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B6EDD"/>
    <w:multiLevelType w:val="hybridMultilevel"/>
    <w:tmpl w:val="9A3C6C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2760"/>
    <w:multiLevelType w:val="hybridMultilevel"/>
    <w:tmpl w:val="368625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DFEE1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CC0"/>
    <w:multiLevelType w:val="hybridMultilevel"/>
    <w:tmpl w:val="6BA2C3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14F56"/>
    <w:multiLevelType w:val="hybridMultilevel"/>
    <w:tmpl w:val="AD2C081A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06984"/>
    <w:multiLevelType w:val="hybridMultilevel"/>
    <w:tmpl w:val="8EAE4CB0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701CB"/>
    <w:multiLevelType w:val="hybridMultilevel"/>
    <w:tmpl w:val="6C5C66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1874AD"/>
    <w:multiLevelType w:val="hybridMultilevel"/>
    <w:tmpl w:val="C2A24EF4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62618D"/>
    <w:multiLevelType w:val="hybridMultilevel"/>
    <w:tmpl w:val="6478EB6C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5E7B44"/>
    <w:multiLevelType w:val="hybridMultilevel"/>
    <w:tmpl w:val="1DD028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2A1A61"/>
    <w:multiLevelType w:val="hybridMultilevel"/>
    <w:tmpl w:val="45D431C2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AC4107"/>
    <w:multiLevelType w:val="hybridMultilevel"/>
    <w:tmpl w:val="31A2619E"/>
    <w:lvl w:ilvl="0" w:tplc="560A100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theme="maj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B2222"/>
    <w:multiLevelType w:val="hybridMultilevel"/>
    <w:tmpl w:val="247AAD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BB02C9"/>
    <w:multiLevelType w:val="hybridMultilevel"/>
    <w:tmpl w:val="0B589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625C0"/>
    <w:multiLevelType w:val="hybridMultilevel"/>
    <w:tmpl w:val="8D6031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6415C8"/>
    <w:multiLevelType w:val="hybridMultilevel"/>
    <w:tmpl w:val="B2E6B3B2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2A0AE0"/>
    <w:multiLevelType w:val="hybridMultilevel"/>
    <w:tmpl w:val="DF2ACE6A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5159BF"/>
    <w:multiLevelType w:val="hybridMultilevel"/>
    <w:tmpl w:val="C97E86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5140F"/>
    <w:multiLevelType w:val="hybridMultilevel"/>
    <w:tmpl w:val="40AC9C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76C1A"/>
    <w:multiLevelType w:val="hybridMultilevel"/>
    <w:tmpl w:val="EFFC2F3E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297F1E"/>
    <w:multiLevelType w:val="hybridMultilevel"/>
    <w:tmpl w:val="F6060660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5E6960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D182F"/>
    <w:multiLevelType w:val="hybridMultilevel"/>
    <w:tmpl w:val="EF621DF2"/>
    <w:lvl w:ilvl="0" w:tplc="2DFEE1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721F5"/>
    <w:multiLevelType w:val="hybridMultilevel"/>
    <w:tmpl w:val="86A26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04220"/>
    <w:multiLevelType w:val="hybridMultilevel"/>
    <w:tmpl w:val="767251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2543FE"/>
    <w:multiLevelType w:val="hybridMultilevel"/>
    <w:tmpl w:val="FD32FC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1537A"/>
    <w:multiLevelType w:val="hybridMultilevel"/>
    <w:tmpl w:val="4D02C1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4530C2"/>
    <w:multiLevelType w:val="hybridMultilevel"/>
    <w:tmpl w:val="C62AB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B60A94"/>
    <w:multiLevelType w:val="hybridMultilevel"/>
    <w:tmpl w:val="1D54A784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25010C"/>
    <w:multiLevelType w:val="hybridMultilevel"/>
    <w:tmpl w:val="8ED4E41C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CF4C2A"/>
    <w:multiLevelType w:val="hybridMultilevel"/>
    <w:tmpl w:val="4E86F788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592603">
    <w:abstractNumId w:val="23"/>
  </w:num>
  <w:num w:numId="2" w16cid:durableId="1542784347">
    <w:abstractNumId w:val="28"/>
  </w:num>
  <w:num w:numId="3" w16cid:durableId="791630307">
    <w:abstractNumId w:val="22"/>
  </w:num>
  <w:num w:numId="4" w16cid:durableId="108210729">
    <w:abstractNumId w:val="2"/>
  </w:num>
  <w:num w:numId="5" w16cid:durableId="478351288">
    <w:abstractNumId w:val="19"/>
  </w:num>
  <w:num w:numId="6" w16cid:durableId="376972220">
    <w:abstractNumId w:val="26"/>
  </w:num>
  <w:num w:numId="7" w16cid:durableId="741949578">
    <w:abstractNumId w:val="37"/>
  </w:num>
  <w:num w:numId="8" w16cid:durableId="534197792">
    <w:abstractNumId w:val="21"/>
  </w:num>
  <w:num w:numId="9" w16cid:durableId="1176724320">
    <w:abstractNumId w:val="14"/>
  </w:num>
  <w:num w:numId="10" w16cid:durableId="246380613">
    <w:abstractNumId w:val="27"/>
  </w:num>
  <w:num w:numId="11" w16cid:durableId="1826623850">
    <w:abstractNumId w:val="29"/>
  </w:num>
  <w:num w:numId="12" w16cid:durableId="135296138">
    <w:abstractNumId w:val="12"/>
  </w:num>
  <w:num w:numId="13" w16cid:durableId="519272874">
    <w:abstractNumId w:val="3"/>
  </w:num>
  <w:num w:numId="14" w16cid:durableId="1073895564">
    <w:abstractNumId w:val="17"/>
  </w:num>
  <w:num w:numId="15" w16cid:durableId="1108044206">
    <w:abstractNumId w:val="24"/>
  </w:num>
  <w:num w:numId="16" w16cid:durableId="2044404377">
    <w:abstractNumId w:val="32"/>
  </w:num>
  <w:num w:numId="17" w16cid:durableId="298997653">
    <w:abstractNumId w:val="25"/>
  </w:num>
  <w:num w:numId="18" w16cid:durableId="1164200695">
    <w:abstractNumId w:val="36"/>
  </w:num>
  <w:num w:numId="19" w16cid:durableId="765885175">
    <w:abstractNumId w:val="0"/>
  </w:num>
  <w:num w:numId="20" w16cid:durableId="770130412">
    <w:abstractNumId w:val="6"/>
  </w:num>
  <w:num w:numId="21" w16cid:durableId="1045643268">
    <w:abstractNumId w:val="5"/>
  </w:num>
  <w:num w:numId="22" w16cid:durableId="130371285">
    <w:abstractNumId w:val="16"/>
  </w:num>
  <w:num w:numId="23" w16cid:durableId="397242445">
    <w:abstractNumId w:val="34"/>
  </w:num>
  <w:num w:numId="24" w16cid:durableId="381906750">
    <w:abstractNumId w:val="35"/>
  </w:num>
  <w:num w:numId="25" w16cid:durableId="1684473163">
    <w:abstractNumId w:val="8"/>
  </w:num>
  <w:num w:numId="26" w16cid:durableId="901453605">
    <w:abstractNumId w:val="11"/>
  </w:num>
  <w:num w:numId="27" w16cid:durableId="670523218">
    <w:abstractNumId w:val="9"/>
  </w:num>
  <w:num w:numId="28" w16cid:durableId="723986707">
    <w:abstractNumId w:val="31"/>
  </w:num>
  <w:num w:numId="29" w16cid:durableId="1977368244">
    <w:abstractNumId w:val="1"/>
  </w:num>
  <w:num w:numId="30" w16cid:durableId="701783807">
    <w:abstractNumId w:val="20"/>
  </w:num>
  <w:num w:numId="31" w16cid:durableId="855969012">
    <w:abstractNumId w:val="10"/>
  </w:num>
  <w:num w:numId="32" w16cid:durableId="99181539">
    <w:abstractNumId w:val="30"/>
  </w:num>
  <w:num w:numId="33" w16cid:durableId="1819417646">
    <w:abstractNumId w:val="15"/>
  </w:num>
  <w:num w:numId="34" w16cid:durableId="1504667542">
    <w:abstractNumId w:val="4"/>
  </w:num>
  <w:num w:numId="35" w16cid:durableId="950087523">
    <w:abstractNumId w:val="13"/>
  </w:num>
  <w:num w:numId="36" w16cid:durableId="1199590717">
    <w:abstractNumId w:val="33"/>
  </w:num>
  <w:num w:numId="37" w16cid:durableId="1288008183">
    <w:abstractNumId w:val="18"/>
  </w:num>
  <w:num w:numId="38" w16cid:durableId="143284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65"/>
    <w:rsid w:val="000152EA"/>
    <w:rsid w:val="0002655E"/>
    <w:rsid w:val="00036AD7"/>
    <w:rsid w:val="000411B5"/>
    <w:rsid w:val="00053B0A"/>
    <w:rsid w:val="00087083"/>
    <w:rsid w:val="000C6B23"/>
    <w:rsid w:val="000F0917"/>
    <w:rsid w:val="00176596"/>
    <w:rsid w:val="001B29D7"/>
    <w:rsid w:val="001C266B"/>
    <w:rsid w:val="001D74BA"/>
    <w:rsid w:val="00245047"/>
    <w:rsid w:val="00267ABA"/>
    <w:rsid w:val="00275A57"/>
    <w:rsid w:val="002A707D"/>
    <w:rsid w:val="00310583"/>
    <w:rsid w:val="00343711"/>
    <w:rsid w:val="003B5CB1"/>
    <w:rsid w:val="004351AC"/>
    <w:rsid w:val="00441F30"/>
    <w:rsid w:val="0049026F"/>
    <w:rsid w:val="004B6195"/>
    <w:rsid w:val="004B7443"/>
    <w:rsid w:val="004D28F2"/>
    <w:rsid w:val="004D2E28"/>
    <w:rsid w:val="004D5D3E"/>
    <w:rsid w:val="00517AF3"/>
    <w:rsid w:val="0059337B"/>
    <w:rsid w:val="00593831"/>
    <w:rsid w:val="005B5D4A"/>
    <w:rsid w:val="005C1927"/>
    <w:rsid w:val="0061265E"/>
    <w:rsid w:val="006152E0"/>
    <w:rsid w:val="006254DF"/>
    <w:rsid w:val="00666B6C"/>
    <w:rsid w:val="00672FEF"/>
    <w:rsid w:val="006D5379"/>
    <w:rsid w:val="006F7195"/>
    <w:rsid w:val="007146AC"/>
    <w:rsid w:val="00750683"/>
    <w:rsid w:val="00767D65"/>
    <w:rsid w:val="007A0B09"/>
    <w:rsid w:val="007B212C"/>
    <w:rsid w:val="007E3A53"/>
    <w:rsid w:val="007F4D0B"/>
    <w:rsid w:val="008027C1"/>
    <w:rsid w:val="008222D0"/>
    <w:rsid w:val="008452DC"/>
    <w:rsid w:val="00860472"/>
    <w:rsid w:val="00887374"/>
    <w:rsid w:val="008C0DDF"/>
    <w:rsid w:val="008D5574"/>
    <w:rsid w:val="00970B37"/>
    <w:rsid w:val="009827B0"/>
    <w:rsid w:val="00A05052"/>
    <w:rsid w:val="00A60FA1"/>
    <w:rsid w:val="00AB555B"/>
    <w:rsid w:val="00B04966"/>
    <w:rsid w:val="00B2208E"/>
    <w:rsid w:val="00B57DAE"/>
    <w:rsid w:val="00B70FDC"/>
    <w:rsid w:val="00B82CF6"/>
    <w:rsid w:val="00BC11A1"/>
    <w:rsid w:val="00C54F08"/>
    <w:rsid w:val="00C57F37"/>
    <w:rsid w:val="00C641AC"/>
    <w:rsid w:val="00C755AA"/>
    <w:rsid w:val="00C973B6"/>
    <w:rsid w:val="00CC3F8A"/>
    <w:rsid w:val="00CE467D"/>
    <w:rsid w:val="00D21009"/>
    <w:rsid w:val="00D54BA2"/>
    <w:rsid w:val="00D80381"/>
    <w:rsid w:val="00D8393F"/>
    <w:rsid w:val="00D90E36"/>
    <w:rsid w:val="00D96BA9"/>
    <w:rsid w:val="00DF0938"/>
    <w:rsid w:val="00ED01F2"/>
    <w:rsid w:val="00F078EE"/>
    <w:rsid w:val="00F10C82"/>
    <w:rsid w:val="00F809C3"/>
    <w:rsid w:val="00FB7CCA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D9E2"/>
  <w15:docId w15:val="{92001E6B-979A-4570-B68E-3A7C8AD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3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kapitzlistZnak">
    <w:name w:val="Akapit z listą Znak"/>
    <w:basedOn w:val="Domylnaczcionkaakapitu"/>
    <w:link w:val="Akapitzlist"/>
    <w:uiPriority w:val="34"/>
    <w:rsid w:val="004B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b5f67-877c-43ea-9285-a643f1db7fde" xsi:nil="true"/>
    <lcf76f155ced4ddcb4097134ff3c332f xmlns="34c2a819-68c1-4df6-a2df-14c9e8546b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8CD3CC3E27AC4A9E851CC00FDB4A1E" ma:contentTypeVersion="17" ma:contentTypeDescription="Utwórz nowy dokument." ma:contentTypeScope="" ma:versionID="d11058a9f7c201f9d30caa8e1617642f">
  <xsd:schema xmlns:xsd="http://www.w3.org/2001/XMLSchema" xmlns:xs="http://www.w3.org/2001/XMLSchema" xmlns:p="http://schemas.microsoft.com/office/2006/metadata/properties" xmlns:ns2="34c2a819-68c1-4df6-a2df-14c9e8546b1b" xmlns:ns3="f75b5f67-877c-43ea-9285-a643f1db7fde" targetNamespace="http://schemas.microsoft.com/office/2006/metadata/properties" ma:root="true" ma:fieldsID="022a591978f56054ec20df5c4ee0b0db" ns2:_="" ns3:_="">
    <xsd:import namespace="34c2a819-68c1-4df6-a2df-14c9e8546b1b"/>
    <xsd:import namespace="f75b5f67-877c-43ea-9285-a643f1db7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2a819-68c1-4df6-a2df-14c9e854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3c0c90c-19fb-4a4b-ad82-d594f9d1e4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b5f67-877c-43ea-9285-a643f1db7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ea0365-6fd9-4533-9441-0780ac86a89c}" ma:internalName="TaxCatchAll" ma:showField="CatchAllData" ma:web="f75b5f67-877c-43ea-9285-a643f1db7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6A6E3-7F48-46BD-A9B8-0FA1FEECDEAF}">
  <ds:schemaRefs>
    <ds:schemaRef ds:uri="http://schemas.microsoft.com/office/2006/metadata/properties"/>
    <ds:schemaRef ds:uri="http://schemas.microsoft.com/office/infopath/2007/PartnerControls"/>
    <ds:schemaRef ds:uri="f75b5f67-877c-43ea-9285-a643f1db7fde"/>
    <ds:schemaRef ds:uri="34c2a819-68c1-4df6-a2df-14c9e8546b1b"/>
  </ds:schemaRefs>
</ds:datastoreItem>
</file>

<file path=customXml/itemProps2.xml><?xml version="1.0" encoding="utf-8"?>
<ds:datastoreItem xmlns:ds="http://schemas.openxmlformats.org/officeDocument/2006/customXml" ds:itemID="{14D5112F-58D9-4F5F-8649-028F179A9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BE774-0F57-4F03-BA29-671078EF7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2a819-68c1-4df6-a2df-14c9e8546b1b"/>
    <ds:schemaRef ds:uri="f75b5f67-877c-43ea-9285-a643f1db7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1445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Anna Tomaszewska</cp:lastModifiedBy>
  <cp:revision>60</cp:revision>
  <cp:lastPrinted>2020-02-11T11:35:00Z</cp:lastPrinted>
  <dcterms:created xsi:type="dcterms:W3CDTF">2021-09-20T07:01:00Z</dcterms:created>
  <dcterms:modified xsi:type="dcterms:W3CDTF">2023-07-24T10:17:00Z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0x010100F98CD3CC3E27AC4A9E851CC00FDB4A1E</vt:lpwstr>
  </property>
  <property fmtid="{D5CDD505-2E9C-101B-9397-08002B2CF9AE}" pid="3" name="MediaServiceImageTags">
    <vt:lpwstr/>
  </property>
</Properties>
</file>