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110" w14:textId="4DECA8D5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bookmarkStart w:id="0" w:name="_GoBack"/>
      <w:bookmarkEnd w:id="0"/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2F72FC">
        <w:rPr>
          <w:rFonts w:ascii="Palatino Linotype" w:hAnsi="Palatino Linotype"/>
          <w:b/>
          <w:sz w:val="24"/>
        </w:rPr>
        <w:t>Opracowanie dostępnych prezentacji PowerPoint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6E48D29" w14:textId="1A0ABE20" w:rsidR="004D5D3E" w:rsidRDefault="002F72FC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  <w:r w:rsidRPr="002F72FC">
        <w:rPr>
          <w:rFonts w:ascii="Palatino Linotype" w:hAnsi="Palatino Linotype"/>
          <w:color w:val="000000" w:themeColor="text1"/>
          <w:sz w:val="20"/>
        </w:rPr>
        <w:t xml:space="preserve">Szkolenie </w:t>
      </w:r>
      <w:r w:rsidR="00332C8F">
        <w:rPr>
          <w:rFonts w:ascii="Palatino Linotype" w:hAnsi="Palatino Linotype"/>
          <w:color w:val="000000" w:themeColor="text1"/>
          <w:sz w:val="20"/>
        </w:rPr>
        <w:t xml:space="preserve">stacjonarne </w:t>
      </w:r>
      <w:r w:rsidRPr="002F72FC">
        <w:rPr>
          <w:rFonts w:ascii="Palatino Linotype" w:hAnsi="Palatino Linotype"/>
          <w:color w:val="000000" w:themeColor="text1"/>
          <w:sz w:val="20"/>
        </w:rPr>
        <w:t>z zakresu opracowania dostępnych prezentacji PowerPoint dedykowane jest dla kadry administracyjnej i zarządzającej Uczelni.</w:t>
      </w:r>
    </w:p>
    <w:p w14:paraId="02123EDA" w14:textId="77777777" w:rsidR="002F72FC" w:rsidRPr="004D5D3E" w:rsidRDefault="002F72FC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8A8977D" w14:textId="71F19EC0" w:rsidR="004D5D3E" w:rsidRPr="004D5D3E" w:rsidRDefault="002F72FC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2F72FC">
        <w:rPr>
          <w:rFonts w:ascii="Palatino Linotype" w:hAnsi="Palatino Linotype"/>
          <w:color w:val="000000" w:themeColor="text1"/>
          <w:sz w:val="20"/>
        </w:rPr>
        <w:t>zwiększenie kompetencji cyfrowych</w:t>
      </w:r>
      <w:r>
        <w:rPr>
          <w:rFonts w:ascii="Palatino Linotype" w:hAnsi="Palatino Linotype"/>
          <w:color w:val="000000" w:themeColor="text1"/>
          <w:sz w:val="20"/>
        </w:rPr>
        <w:t xml:space="preserve"> i komunikacyjnych</w:t>
      </w:r>
      <w:r w:rsidRPr="002F72FC">
        <w:rPr>
          <w:rFonts w:ascii="Palatino Linotype" w:hAnsi="Palatino Linotype"/>
          <w:color w:val="000000" w:themeColor="text1"/>
          <w:sz w:val="20"/>
        </w:rPr>
        <w:t xml:space="preserve"> uczestników poprzez rozwój umiejętności tworzenia dokumentów zgodnie z id</w:t>
      </w:r>
      <w:r w:rsidR="00332C8F">
        <w:rPr>
          <w:rFonts w:ascii="Palatino Linotype" w:hAnsi="Palatino Linotype"/>
          <w:color w:val="000000" w:themeColor="text1"/>
          <w:sz w:val="20"/>
        </w:rPr>
        <w:t>eą</w:t>
      </w:r>
      <w:r w:rsidRPr="002F72FC">
        <w:rPr>
          <w:rFonts w:ascii="Palatino Linotype" w:hAnsi="Palatino Linotype"/>
          <w:color w:val="000000" w:themeColor="text1"/>
          <w:sz w:val="20"/>
        </w:rPr>
        <w:t xml:space="preserve"> dostępności tj. stos</w:t>
      </w:r>
      <w:r>
        <w:rPr>
          <w:rFonts w:ascii="Palatino Linotype" w:hAnsi="Palatino Linotype"/>
          <w:color w:val="000000" w:themeColor="text1"/>
          <w:sz w:val="20"/>
        </w:rPr>
        <w:t xml:space="preserve">owanie </w:t>
      </w:r>
      <w:r w:rsidRPr="002F72FC">
        <w:rPr>
          <w:rFonts w:ascii="Palatino Linotype" w:hAnsi="Palatino Linotype"/>
          <w:color w:val="000000" w:themeColor="text1"/>
          <w:sz w:val="20"/>
        </w:rPr>
        <w:t>odpowiedn</w:t>
      </w:r>
      <w:r>
        <w:rPr>
          <w:rFonts w:ascii="Palatino Linotype" w:hAnsi="Palatino Linotype"/>
          <w:color w:val="000000" w:themeColor="text1"/>
          <w:sz w:val="20"/>
        </w:rPr>
        <w:t>ich</w:t>
      </w:r>
      <w:r w:rsidRPr="002F72FC">
        <w:rPr>
          <w:rFonts w:ascii="Palatino Linotype" w:hAnsi="Palatino Linotype"/>
          <w:color w:val="000000" w:themeColor="text1"/>
          <w:sz w:val="20"/>
        </w:rPr>
        <w:t xml:space="preserve"> założe</w:t>
      </w:r>
      <w:r>
        <w:rPr>
          <w:rFonts w:ascii="Palatino Linotype" w:hAnsi="Palatino Linotype"/>
          <w:color w:val="000000" w:themeColor="text1"/>
          <w:sz w:val="20"/>
        </w:rPr>
        <w:t>ń</w:t>
      </w:r>
      <w:r w:rsidRPr="002F72FC">
        <w:rPr>
          <w:rFonts w:ascii="Palatino Linotype" w:hAnsi="Palatino Linotype"/>
          <w:color w:val="000000" w:themeColor="text1"/>
          <w:sz w:val="20"/>
        </w:rPr>
        <w:t>, struktur</w:t>
      </w:r>
      <w:r>
        <w:rPr>
          <w:rFonts w:ascii="Palatino Linotype" w:hAnsi="Palatino Linotype"/>
          <w:color w:val="000000" w:themeColor="text1"/>
          <w:sz w:val="20"/>
        </w:rPr>
        <w:t>y</w:t>
      </w:r>
      <w:r w:rsidRPr="002F72FC">
        <w:rPr>
          <w:rFonts w:ascii="Palatino Linotype" w:hAnsi="Palatino Linotype"/>
          <w:color w:val="000000" w:themeColor="text1"/>
          <w:sz w:val="20"/>
        </w:rPr>
        <w:t xml:space="preserve"> oraz prawidło</w:t>
      </w:r>
      <w:r>
        <w:rPr>
          <w:rFonts w:ascii="Palatino Linotype" w:hAnsi="Palatino Linotype"/>
          <w:color w:val="000000" w:themeColor="text1"/>
          <w:sz w:val="20"/>
        </w:rPr>
        <w:t xml:space="preserve">wej </w:t>
      </w:r>
      <w:r w:rsidRPr="002F72FC">
        <w:rPr>
          <w:rFonts w:ascii="Palatino Linotype" w:hAnsi="Palatino Linotype"/>
          <w:color w:val="000000" w:themeColor="text1"/>
          <w:sz w:val="20"/>
        </w:rPr>
        <w:t>form</w:t>
      </w:r>
      <w:r>
        <w:rPr>
          <w:rFonts w:ascii="Palatino Linotype" w:hAnsi="Palatino Linotype"/>
          <w:color w:val="000000" w:themeColor="text1"/>
          <w:sz w:val="20"/>
        </w:rPr>
        <w:t>y</w:t>
      </w:r>
      <w:r w:rsidRPr="002F72FC">
        <w:rPr>
          <w:rFonts w:ascii="Palatino Linotype" w:hAnsi="Palatino Linotype"/>
          <w:color w:val="000000" w:themeColor="text1"/>
          <w:sz w:val="20"/>
        </w:rPr>
        <w:t xml:space="preserve"> graficz</w:t>
      </w:r>
      <w:r>
        <w:rPr>
          <w:rFonts w:ascii="Palatino Linotype" w:hAnsi="Palatino Linotype"/>
          <w:color w:val="000000" w:themeColor="text1"/>
          <w:sz w:val="20"/>
        </w:rPr>
        <w:t>nej</w:t>
      </w:r>
    </w:p>
    <w:p w14:paraId="6959BEA7" w14:textId="001B5949" w:rsidR="002F72FC" w:rsidRDefault="002F72FC" w:rsidP="002F72FC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sprawne korzystanie, przez uczestników szkolenia, z </w:t>
      </w:r>
      <w:r w:rsidRPr="002F72FC">
        <w:rPr>
          <w:rFonts w:ascii="Palatino Linotype" w:hAnsi="Palatino Linotype"/>
          <w:color w:val="000000" w:themeColor="text1"/>
          <w:sz w:val="20"/>
        </w:rPr>
        <w:t>narzędzi zwiększających dostępność tworzonych plików zarówno w aplikacji web Power Point jak i klasycznej</w:t>
      </w:r>
    </w:p>
    <w:p w14:paraId="23E3DAC5" w14:textId="77777777" w:rsidR="002F72FC" w:rsidRPr="002F72FC" w:rsidRDefault="002F72FC" w:rsidP="002F72FC">
      <w:pPr>
        <w:pStyle w:val="Akapitzlist"/>
        <w:rPr>
          <w:rFonts w:ascii="Palatino Linotype" w:hAnsi="Palatino Linotype"/>
          <w:color w:val="000000" w:themeColor="text1"/>
          <w:sz w:val="20"/>
        </w:rPr>
      </w:pPr>
    </w:p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48741527" w14:textId="2D436838" w:rsidR="006F7195" w:rsidRPr="004D5D3E" w:rsidRDefault="002F72FC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zasad tworzenia profesjonalnych slajdów </w:t>
      </w:r>
      <w:r w:rsidRPr="002F72FC">
        <w:rPr>
          <w:rFonts w:ascii="Palatino Linotype" w:hAnsi="Palatino Linotype"/>
          <w:color w:val="000000" w:themeColor="text1"/>
          <w:sz w:val="20"/>
        </w:rPr>
        <w:t>zgodnie z id</w:t>
      </w:r>
      <w:r>
        <w:rPr>
          <w:rFonts w:ascii="Palatino Linotype" w:hAnsi="Palatino Linotype"/>
          <w:color w:val="000000" w:themeColor="text1"/>
          <w:sz w:val="20"/>
        </w:rPr>
        <w:t xml:space="preserve">eą </w:t>
      </w:r>
      <w:r w:rsidRPr="002F72FC">
        <w:rPr>
          <w:rFonts w:ascii="Palatino Linotype" w:hAnsi="Palatino Linotype"/>
          <w:color w:val="000000" w:themeColor="text1"/>
          <w:sz w:val="20"/>
        </w:rPr>
        <w:t>dostępności</w:t>
      </w:r>
      <w:r>
        <w:rPr>
          <w:rFonts w:ascii="Palatino Linotype" w:hAnsi="Palatino Linotype"/>
          <w:color w:val="000000" w:themeColor="text1"/>
          <w:sz w:val="20"/>
        </w:rPr>
        <w:t xml:space="preserve"> i projektowania uniwersalnego </w:t>
      </w:r>
    </w:p>
    <w:p w14:paraId="285C59FA" w14:textId="18521385" w:rsidR="006F7195" w:rsidRDefault="002F72FC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sprawne tworzenie prezentacji </w:t>
      </w:r>
    </w:p>
    <w:p w14:paraId="454DB30F" w14:textId="6EA1BF5A" w:rsidR="002F72FC" w:rsidRDefault="002F72FC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efektywne korzystanie z MS Power Point </w:t>
      </w:r>
    </w:p>
    <w:p w14:paraId="0C4E4151" w14:textId="77777777" w:rsidR="004261A3" w:rsidRDefault="004261A3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sprawne korzystanie z narzędzi ułatwianiu dostępu do aplikacji web oraz klasycznej </w:t>
      </w:r>
    </w:p>
    <w:p w14:paraId="5D60DD25" w14:textId="25860CE4" w:rsidR="004261A3" w:rsidRPr="004D5D3E" w:rsidRDefault="004261A3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poznanie dobrych praktyk stosowanych przy tworzeniu prezentacji </w:t>
      </w:r>
    </w:p>
    <w:p w14:paraId="37ACAB47" w14:textId="77777777" w:rsidR="006F7195" w:rsidRPr="006F7195" w:rsidRDefault="006F7195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474A45AE" w14:textId="6348684A" w:rsidR="00814BFF" w:rsidRPr="009B4ECC" w:rsidRDefault="006F7195" w:rsidP="00AB555B">
      <w:r>
        <w:rPr>
          <w:rFonts w:ascii="Palatino Linotype" w:hAnsi="Palatino Linotype"/>
          <w:color w:val="000000" w:themeColor="text1"/>
          <w:sz w:val="20"/>
        </w:rPr>
        <w:t xml:space="preserve">Szkolenie realizowane </w:t>
      </w:r>
      <w:r w:rsidR="00814BFF">
        <w:rPr>
          <w:rFonts w:ascii="Palatino Linotype" w:hAnsi="Palatino Linotype"/>
          <w:color w:val="000000" w:themeColor="text1"/>
          <w:sz w:val="20"/>
        </w:rPr>
        <w:t>stacjonarnie</w:t>
      </w:r>
      <w:r w:rsidR="009B4ECC">
        <w:rPr>
          <w:rFonts w:ascii="Palatino Linotype" w:hAnsi="Palatino Linotype"/>
          <w:color w:val="000000" w:themeColor="text1"/>
          <w:sz w:val="20"/>
        </w:rPr>
        <w:t>,</w:t>
      </w:r>
      <w:r w:rsidR="00814BFF">
        <w:rPr>
          <w:rFonts w:ascii="Palatino Linotype" w:hAnsi="Palatino Linotype"/>
          <w:color w:val="000000" w:themeColor="text1"/>
          <w:sz w:val="20"/>
        </w:rPr>
        <w:t xml:space="preserve"> w sali komputerowej na terenie Katowic </w:t>
      </w:r>
    </w:p>
    <w:p w14:paraId="1ED96817" w14:textId="29EEC00C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2B812643" w:rsidR="004D5D3E" w:rsidRPr="00D75798" w:rsidRDefault="004D5D3E" w:rsidP="004D5D3E">
      <w:pPr>
        <w:rPr>
          <w:rFonts w:ascii="Palatino Linotype" w:hAnsi="Palatino Linotype"/>
          <w:b/>
          <w:bCs/>
          <w:sz w:val="20"/>
        </w:rPr>
      </w:pPr>
      <w:r w:rsidRPr="00D75798">
        <w:rPr>
          <w:rFonts w:ascii="Palatino Linotype" w:hAnsi="Palatino Linotype"/>
          <w:b/>
          <w:bCs/>
          <w:sz w:val="20"/>
        </w:rPr>
        <w:t>MODUŁ I</w:t>
      </w:r>
      <w:r w:rsidR="00747D7E" w:rsidRPr="00D75798">
        <w:rPr>
          <w:rFonts w:ascii="Palatino Linotype" w:hAnsi="Palatino Linotype"/>
          <w:b/>
          <w:bCs/>
          <w:sz w:val="20"/>
        </w:rPr>
        <w:t xml:space="preserve"> Zasady tworzenia profesjonalnych slajdów </w:t>
      </w:r>
    </w:p>
    <w:p w14:paraId="0A77CC63" w14:textId="42598DF6" w:rsidR="00D75798" w:rsidRPr="00D75798" w:rsidRDefault="00D75798" w:rsidP="00D75798">
      <w:pPr>
        <w:pStyle w:val="Akapitzlist"/>
        <w:numPr>
          <w:ilvl w:val="0"/>
          <w:numId w:val="9"/>
        </w:numPr>
        <w:spacing w:after="0"/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Złe praktyki – przykłady, wnioski</w:t>
      </w:r>
    </w:p>
    <w:p w14:paraId="30E89675" w14:textId="696B2202" w:rsidR="00D75798" w:rsidRPr="00D75798" w:rsidRDefault="00D75798" w:rsidP="00D75798">
      <w:pPr>
        <w:pStyle w:val="Akapitzlist"/>
        <w:numPr>
          <w:ilvl w:val="0"/>
          <w:numId w:val="9"/>
        </w:numPr>
        <w:spacing w:after="0"/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Dobre praktyki wizualne (spójność, elegancja graficzna, sposoby prezentacji danych)</w:t>
      </w:r>
    </w:p>
    <w:p w14:paraId="65E0CB96" w14:textId="7748CD5C" w:rsidR="00D75798" w:rsidRPr="00D75798" w:rsidRDefault="00D75798" w:rsidP="00D75798">
      <w:pPr>
        <w:pStyle w:val="Akapitzlist"/>
        <w:numPr>
          <w:ilvl w:val="0"/>
          <w:numId w:val="9"/>
        </w:numPr>
        <w:spacing w:after="0"/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Przykłady dobrych praktyk zgodnych z ideą projektowania uniwersalnego</w:t>
      </w:r>
    </w:p>
    <w:p w14:paraId="0D8FE790" w14:textId="18FEF1F0" w:rsidR="00D75798" w:rsidRDefault="00D75798" w:rsidP="004D5D3E">
      <w:pPr>
        <w:pStyle w:val="Akapitzlist"/>
        <w:numPr>
          <w:ilvl w:val="0"/>
          <w:numId w:val="9"/>
        </w:numPr>
        <w:spacing w:after="0"/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Projektowanie prezentacji z uwzględnieniem przeznaczenia (prezentacja, materiał z notatkami, eksport do pliku pdf, wydruk itp.)</w:t>
      </w:r>
    </w:p>
    <w:p w14:paraId="5EFF85B5" w14:textId="77777777" w:rsidR="009B4ECC" w:rsidRPr="009B4ECC" w:rsidRDefault="009B4ECC" w:rsidP="009B4ECC">
      <w:pPr>
        <w:pStyle w:val="Akapitzlist"/>
        <w:spacing w:after="0"/>
        <w:rPr>
          <w:rFonts w:ascii="Palatino Linotype" w:hAnsi="Palatino Linotype"/>
          <w:sz w:val="20"/>
        </w:rPr>
      </w:pPr>
    </w:p>
    <w:p w14:paraId="0BD86FEA" w14:textId="3A4C8798" w:rsidR="00F508F1" w:rsidRPr="0049026F" w:rsidRDefault="00F508F1" w:rsidP="00F508F1">
      <w:pPr>
        <w:spacing w:after="0"/>
        <w:rPr>
          <w:rFonts w:ascii="Palatino Linotype" w:hAnsi="Palatino Linotype"/>
          <w:sz w:val="20"/>
        </w:rPr>
      </w:pPr>
      <w:bookmarkStart w:id="1" w:name="_Hlk132635480"/>
      <w:r w:rsidRPr="0049026F">
        <w:rPr>
          <w:rFonts w:ascii="Palatino Linotype" w:hAnsi="Palatino Linotype"/>
          <w:sz w:val="20"/>
        </w:rPr>
        <w:t xml:space="preserve">Celem tego modułu jest </w:t>
      </w:r>
      <w:r>
        <w:rPr>
          <w:rFonts w:ascii="Palatino Linotype" w:hAnsi="Palatino Linotype"/>
          <w:sz w:val="20"/>
        </w:rPr>
        <w:t xml:space="preserve">dostarczenie wiedzy z zakresu </w:t>
      </w:r>
      <w:r w:rsidRPr="00F508F1">
        <w:rPr>
          <w:rFonts w:ascii="Palatino Linotype" w:hAnsi="Palatino Linotype"/>
          <w:sz w:val="20"/>
        </w:rPr>
        <w:t>tworzenia profesjonalnych slajdów</w:t>
      </w:r>
      <w:r>
        <w:rPr>
          <w:rFonts w:ascii="Palatino Linotype" w:hAnsi="Palatino Linotype"/>
          <w:sz w:val="20"/>
        </w:rPr>
        <w:t xml:space="preserve">. </w:t>
      </w:r>
    </w:p>
    <w:p w14:paraId="12601A2A" w14:textId="72733CB1" w:rsidR="00F508F1" w:rsidRDefault="00F508F1" w:rsidP="007253CC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2C2819">
        <w:rPr>
          <w:rFonts w:ascii="Palatino Linotype" w:hAnsi="Palatino Linotype"/>
          <w:sz w:val="20"/>
        </w:rPr>
        <w:t>mini wykład, prezentacja z praktycznymi przykładami, dyskusja</w:t>
      </w:r>
      <w:r w:rsidR="00DD702C">
        <w:rPr>
          <w:rFonts w:ascii="Palatino Linotype" w:hAnsi="Palatino Linotype"/>
          <w:sz w:val="20"/>
        </w:rPr>
        <w:t>.</w:t>
      </w:r>
      <w:bookmarkEnd w:id="1"/>
    </w:p>
    <w:p w14:paraId="016F9D7B" w14:textId="77777777" w:rsidR="007253CC" w:rsidRPr="007253CC" w:rsidRDefault="007253CC" w:rsidP="007253CC">
      <w:pPr>
        <w:spacing w:after="0"/>
        <w:rPr>
          <w:rFonts w:ascii="Palatino Linotype" w:hAnsi="Palatino Linotype"/>
          <w:sz w:val="20"/>
        </w:rPr>
      </w:pPr>
    </w:p>
    <w:p w14:paraId="70CF6354" w14:textId="255393F6" w:rsidR="00D75798" w:rsidRPr="0018662C" w:rsidRDefault="00D75798" w:rsidP="004D5D3E">
      <w:pPr>
        <w:rPr>
          <w:rFonts w:ascii="Palatino Linotype" w:hAnsi="Palatino Linotype"/>
          <w:b/>
          <w:bCs/>
          <w:sz w:val="20"/>
        </w:rPr>
      </w:pPr>
      <w:r w:rsidRPr="0018662C">
        <w:rPr>
          <w:rFonts w:ascii="Palatino Linotype" w:hAnsi="Palatino Linotype"/>
          <w:b/>
          <w:bCs/>
          <w:sz w:val="20"/>
        </w:rPr>
        <w:lastRenderedPageBreak/>
        <w:t xml:space="preserve">MODUŁ II Tworzenie prezentacji </w:t>
      </w:r>
    </w:p>
    <w:p w14:paraId="22900D01" w14:textId="41851242" w:rsidR="00D75798" w:rsidRP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Praca z tekstem, formatowanie slajdów,</w:t>
      </w:r>
    </w:p>
    <w:p w14:paraId="0B4F9205" w14:textId="060674CD" w:rsidR="00D75798" w:rsidRP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Wstawianie tabel, obrazków, klipartów, wzorów,</w:t>
      </w:r>
    </w:p>
    <w:p w14:paraId="06A17534" w14:textId="27C3206F" w:rsidR="00D75798" w:rsidRP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Wstawianie wykresów, nagrań filmowych i dźwiękowych, innych dokumentów tj. Word, Excel, pdf)</w:t>
      </w:r>
    </w:p>
    <w:p w14:paraId="7B1A05E2" w14:textId="683FA91B" w:rsidR="00D75798" w:rsidRP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Dodatki do aplikacji i wstawianie materiałów od dostawców zewnętrznych lub z chmury (np. Youtube)</w:t>
      </w:r>
    </w:p>
    <w:p w14:paraId="30609F92" w14:textId="09C39496" w:rsidR="00D75798" w:rsidRP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Praca z plikami graficznymi i kształtami, diagramami</w:t>
      </w:r>
    </w:p>
    <w:p w14:paraId="05D6703F" w14:textId="698E001D" w:rsidR="00D75798" w:rsidRP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>Przejścia i schematy animacji</w:t>
      </w:r>
    </w:p>
    <w:p w14:paraId="63E2159C" w14:textId="320BE4C3" w:rsidR="00D75798" w:rsidRDefault="00D75798" w:rsidP="00D75798">
      <w:pPr>
        <w:pStyle w:val="Akapitzlist"/>
        <w:numPr>
          <w:ilvl w:val="0"/>
          <w:numId w:val="10"/>
        </w:numPr>
        <w:rPr>
          <w:rFonts w:ascii="Palatino Linotype" w:hAnsi="Palatino Linotype"/>
          <w:sz w:val="20"/>
        </w:rPr>
      </w:pPr>
      <w:r w:rsidRPr="00D75798">
        <w:rPr>
          <w:rFonts w:ascii="Palatino Linotype" w:hAnsi="Palatino Linotype"/>
          <w:sz w:val="20"/>
        </w:rPr>
        <w:t xml:space="preserve">Rozwiązania optymalizujące pracę (funkcje i porady w zakresie automatyzacji i pracy na wielu obiektach m.in. </w:t>
      </w:r>
      <w:r w:rsidR="0018662C">
        <w:rPr>
          <w:rFonts w:ascii="Palatino Linotype" w:hAnsi="Palatino Linotype"/>
          <w:sz w:val="20"/>
        </w:rPr>
        <w:t>g</w:t>
      </w:r>
      <w:r w:rsidRPr="00D75798">
        <w:rPr>
          <w:rFonts w:ascii="Palatino Linotype" w:hAnsi="Palatino Linotype"/>
          <w:sz w:val="20"/>
        </w:rPr>
        <w:t>rupowanie, automatyczne rozmieszczanie itp.)</w:t>
      </w:r>
    </w:p>
    <w:p w14:paraId="75701628" w14:textId="24E2E42A" w:rsidR="00AA7428" w:rsidRPr="00AA7428" w:rsidRDefault="00AA7428" w:rsidP="00AA7428">
      <w:pPr>
        <w:spacing w:after="0"/>
        <w:rPr>
          <w:rFonts w:ascii="Palatino Linotype" w:hAnsi="Palatino Linotype"/>
          <w:sz w:val="20"/>
        </w:rPr>
      </w:pPr>
      <w:r w:rsidRPr="00AA7428">
        <w:rPr>
          <w:rFonts w:ascii="Palatino Linotype" w:hAnsi="Palatino Linotype"/>
          <w:sz w:val="20"/>
        </w:rPr>
        <w:t xml:space="preserve">Celem tego modułu jest dostarczenie wiedzy z </w:t>
      </w:r>
      <w:r>
        <w:rPr>
          <w:rFonts w:ascii="Palatino Linotype" w:hAnsi="Palatino Linotype"/>
          <w:sz w:val="20"/>
        </w:rPr>
        <w:t>zakresu tworzenia prezentacji</w:t>
      </w:r>
      <w:r w:rsidRPr="00AA7428">
        <w:rPr>
          <w:rFonts w:ascii="Palatino Linotype" w:hAnsi="Palatino Linotype"/>
          <w:sz w:val="20"/>
        </w:rPr>
        <w:t xml:space="preserve">. </w:t>
      </w:r>
    </w:p>
    <w:p w14:paraId="04DA1A27" w14:textId="680EF47D" w:rsidR="00DD702C" w:rsidRDefault="00AA7428" w:rsidP="00AA7428">
      <w:pPr>
        <w:spacing w:after="0"/>
        <w:rPr>
          <w:rFonts w:ascii="Palatino Linotype" w:hAnsi="Palatino Linotype"/>
          <w:sz w:val="20"/>
        </w:rPr>
      </w:pPr>
      <w:r w:rsidRPr="00AA7428">
        <w:rPr>
          <w:rFonts w:ascii="Palatino Linotype" w:hAnsi="Palatino Linotype"/>
          <w:sz w:val="20"/>
        </w:rPr>
        <w:t>Formy i metody pracy: mini wykład, prezentacja z praktycznymi przykładami, dyskusja, trening nowych umiejętności w formie udziału w ćwiczeniach praktycznych.</w:t>
      </w:r>
    </w:p>
    <w:p w14:paraId="6953D2E0" w14:textId="77777777" w:rsidR="00DD702C" w:rsidRDefault="00DD702C" w:rsidP="0049026F">
      <w:pPr>
        <w:spacing w:after="0"/>
        <w:rPr>
          <w:rFonts w:ascii="Palatino Linotype" w:hAnsi="Palatino Linotype"/>
          <w:sz w:val="20"/>
        </w:rPr>
      </w:pPr>
    </w:p>
    <w:p w14:paraId="617ADBD3" w14:textId="3E29EC1C" w:rsidR="0049026F" w:rsidRPr="0018662C" w:rsidRDefault="0018662C" w:rsidP="0049026F">
      <w:pPr>
        <w:spacing w:after="0"/>
        <w:rPr>
          <w:rFonts w:ascii="Palatino Linotype" w:hAnsi="Palatino Linotype"/>
          <w:b/>
          <w:bCs/>
          <w:sz w:val="20"/>
        </w:rPr>
      </w:pPr>
      <w:r w:rsidRPr="0018662C">
        <w:rPr>
          <w:rFonts w:ascii="Palatino Linotype" w:hAnsi="Palatino Linotype"/>
          <w:b/>
          <w:bCs/>
          <w:sz w:val="20"/>
        </w:rPr>
        <w:t xml:space="preserve">MODUŁ III Efektywne korzystanie z PowerPoint </w:t>
      </w:r>
    </w:p>
    <w:p w14:paraId="001F715B" w14:textId="1080939C" w:rsidR="00747D7E" w:rsidRPr="0018662C" w:rsidRDefault="00747D7E" w:rsidP="0018662C">
      <w:pPr>
        <w:pStyle w:val="Akapitzlist"/>
        <w:numPr>
          <w:ilvl w:val="0"/>
          <w:numId w:val="11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Szablonu prezentacji, m.in. Ze schematów kolorów, motywów, tła, nagłówków, stopki, pliku notatek itp.,</w:t>
      </w:r>
    </w:p>
    <w:p w14:paraId="514C6748" w14:textId="06D68FF5" w:rsidR="00747D7E" w:rsidRPr="0018662C" w:rsidRDefault="00747D7E" w:rsidP="0018662C">
      <w:pPr>
        <w:pStyle w:val="Akapitzlist"/>
        <w:numPr>
          <w:ilvl w:val="0"/>
          <w:numId w:val="11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Korzystanie z asystenta projektowania i banku ikon (wersja web aplikacji w Office 365 dla edukacji),</w:t>
      </w:r>
    </w:p>
    <w:p w14:paraId="7B2309F9" w14:textId="21976738" w:rsidR="00747D7E" w:rsidRPr="0018662C" w:rsidRDefault="00747D7E" w:rsidP="0018662C">
      <w:pPr>
        <w:pStyle w:val="Akapitzlist"/>
        <w:numPr>
          <w:ilvl w:val="0"/>
          <w:numId w:val="11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Innych prezentacji – kopiowanie slajdów, grafik, dobre praktyki w szybkim dostosowaniu do szablonu prezentacji,</w:t>
      </w:r>
    </w:p>
    <w:p w14:paraId="0A42955D" w14:textId="6B273100" w:rsidR="00747D7E" w:rsidRPr="0018662C" w:rsidRDefault="00747D7E" w:rsidP="0018662C">
      <w:pPr>
        <w:pStyle w:val="Akapitzlist"/>
        <w:numPr>
          <w:ilvl w:val="0"/>
          <w:numId w:val="11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Trybu prezentera</w:t>
      </w:r>
    </w:p>
    <w:p w14:paraId="3768C6A9" w14:textId="725B4221" w:rsidR="00747D7E" w:rsidRDefault="00747D7E" w:rsidP="0018662C">
      <w:pPr>
        <w:pStyle w:val="Akapitzlist"/>
        <w:numPr>
          <w:ilvl w:val="0"/>
          <w:numId w:val="11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Dobre praktyki w zakresie automatyzacji pracy</w:t>
      </w:r>
    </w:p>
    <w:p w14:paraId="2590998A" w14:textId="77777777" w:rsidR="00AA7428" w:rsidRDefault="00AA7428" w:rsidP="00AA7428">
      <w:pPr>
        <w:spacing w:after="0"/>
        <w:rPr>
          <w:rFonts w:ascii="Palatino Linotype" w:hAnsi="Palatino Linotype"/>
          <w:sz w:val="20"/>
        </w:rPr>
      </w:pPr>
    </w:p>
    <w:p w14:paraId="77035BED" w14:textId="091C0B8A" w:rsidR="00AA7428" w:rsidRPr="00AA7428" w:rsidRDefault="00AA7428" w:rsidP="00AA7428">
      <w:pPr>
        <w:spacing w:after="0"/>
        <w:rPr>
          <w:rFonts w:ascii="Palatino Linotype" w:hAnsi="Palatino Linotype"/>
          <w:sz w:val="20"/>
        </w:rPr>
      </w:pPr>
      <w:r w:rsidRPr="00AA7428">
        <w:rPr>
          <w:rFonts w:ascii="Palatino Linotype" w:hAnsi="Palatino Linotype"/>
          <w:sz w:val="20"/>
        </w:rPr>
        <w:t xml:space="preserve">Celem tego modułu jest dostarczenie wiedzy z </w:t>
      </w:r>
      <w:r>
        <w:rPr>
          <w:rFonts w:ascii="Palatino Linotype" w:hAnsi="Palatino Linotype"/>
          <w:sz w:val="20"/>
        </w:rPr>
        <w:t xml:space="preserve">zakresu efektywnego korzystania </w:t>
      </w:r>
      <w:r w:rsidR="008A7A4C">
        <w:rPr>
          <w:rFonts w:ascii="Palatino Linotype" w:hAnsi="Palatino Linotype"/>
          <w:sz w:val="20"/>
        </w:rPr>
        <w:t xml:space="preserve">z PowerPoint. </w:t>
      </w:r>
    </w:p>
    <w:p w14:paraId="6D005F2B" w14:textId="41059B35" w:rsidR="00AA7428" w:rsidRPr="00AA7428" w:rsidRDefault="00AA7428" w:rsidP="00AA7428">
      <w:pPr>
        <w:spacing w:after="0"/>
        <w:rPr>
          <w:rFonts w:ascii="Palatino Linotype" w:hAnsi="Palatino Linotype"/>
          <w:sz w:val="20"/>
        </w:rPr>
      </w:pPr>
      <w:r w:rsidRPr="00AA7428">
        <w:rPr>
          <w:rFonts w:ascii="Palatino Linotype" w:hAnsi="Palatino Linotype"/>
          <w:sz w:val="20"/>
        </w:rPr>
        <w:t>Formy i metody pracy: mini wykład, prezentacja z praktycznymi przykładami, dyskusja</w:t>
      </w:r>
      <w:r w:rsidR="007253CC">
        <w:rPr>
          <w:rFonts w:ascii="Palatino Linotype" w:hAnsi="Palatino Linotype"/>
          <w:sz w:val="20"/>
        </w:rPr>
        <w:t>.</w:t>
      </w:r>
    </w:p>
    <w:p w14:paraId="77D6283A" w14:textId="77777777" w:rsidR="0018662C" w:rsidRPr="0018662C" w:rsidRDefault="0018662C" w:rsidP="0018662C">
      <w:pPr>
        <w:pStyle w:val="Akapitzlist"/>
        <w:spacing w:after="0"/>
        <w:rPr>
          <w:rFonts w:ascii="Palatino Linotype" w:hAnsi="Palatino Linotype"/>
          <w:sz w:val="20"/>
        </w:rPr>
      </w:pPr>
    </w:p>
    <w:p w14:paraId="530A67AF" w14:textId="77777777" w:rsidR="0018662C" w:rsidRPr="0018662C" w:rsidRDefault="0018662C" w:rsidP="00747D7E">
      <w:pPr>
        <w:spacing w:after="0"/>
        <w:rPr>
          <w:rFonts w:ascii="Palatino Linotype" w:hAnsi="Palatino Linotype"/>
          <w:b/>
          <w:bCs/>
          <w:sz w:val="20"/>
        </w:rPr>
      </w:pPr>
      <w:r w:rsidRPr="0018662C">
        <w:rPr>
          <w:rFonts w:ascii="Palatino Linotype" w:hAnsi="Palatino Linotype"/>
          <w:b/>
          <w:bCs/>
          <w:sz w:val="20"/>
        </w:rPr>
        <w:t xml:space="preserve">MODUŁ IV Narzędzia ułatwienia dostępu w aplikacji web oraz klasycznej </w:t>
      </w:r>
    </w:p>
    <w:p w14:paraId="35C658FB" w14:textId="2E3D892A" w:rsidR="00747D7E" w:rsidRPr="0018662C" w:rsidRDefault="00747D7E" w:rsidP="0018662C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Dostępna czcionka, kontrast</w:t>
      </w:r>
    </w:p>
    <w:p w14:paraId="15506F66" w14:textId="37B3FBE9" w:rsidR="00747D7E" w:rsidRPr="0018662C" w:rsidRDefault="00747D7E" w:rsidP="0018662C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Alternatywne dostęp dla treści przekazywanych graficznie</w:t>
      </w:r>
    </w:p>
    <w:p w14:paraId="49CE6A34" w14:textId="46EE2292" w:rsidR="00747D7E" w:rsidRPr="0018662C" w:rsidRDefault="00747D7E" w:rsidP="0018662C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Nawigacja po prezentacji</w:t>
      </w:r>
    </w:p>
    <w:p w14:paraId="0ECD380B" w14:textId="588ACE41" w:rsidR="00747D7E" w:rsidRPr="0018662C" w:rsidRDefault="00747D7E" w:rsidP="0018662C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Warstwa tekstowa dostępna maszynowo</w:t>
      </w:r>
    </w:p>
    <w:p w14:paraId="71EBA7BA" w14:textId="5C9CBC03" w:rsidR="00747D7E" w:rsidRPr="0018662C" w:rsidRDefault="00747D7E" w:rsidP="0018662C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Dostępność multimediów w prezentacjach</w:t>
      </w:r>
    </w:p>
    <w:p w14:paraId="788E9170" w14:textId="7730F918" w:rsidR="00747D7E" w:rsidRDefault="00747D7E" w:rsidP="0018662C">
      <w:pPr>
        <w:pStyle w:val="Akapitzlist"/>
        <w:numPr>
          <w:ilvl w:val="0"/>
          <w:numId w:val="12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Narzędzia do weryfikacji dostępności w PowerPoint</w:t>
      </w:r>
    </w:p>
    <w:p w14:paraId="3937DE49" w14:textId="77777777" w:rsidR="008A7A4C" w:rsidRDefault="008A7A4C" w:rsidP="008A7A4C">
      <w:pPr>
        <w:spacing w:after="0"/>
        <w:rPr>
          <w:rFonts w:ascii="Palatino Linotype" w:hAnsi="Palatino Linotype"/>
          <w:sz w:val="20"/>
        </w:rPr>
      </w:pPr>
    </w:p>
    <w:p w14:paraId="4F78B656" w14:textId="7AE549EC" w:rsidR="008A7A4C" w:rsidRPr="008A7A4C" w:rsidRDefault="008A7A4C" w:rsidP="008A7A4C">
      <w:pPr>
        <w:spacing w:after="0"/>
        <w:rPr>
          <w:rFonts w:ascii="Palatino Linotype" w:hAnsi="Palatino Linotype"/>
          <w:sz w:val="20"/>
        </w:rPr>
      </w:pPr>
      <w:r w:rsidRPr="008A7A4C">
        <w:rPr>
          <w:rFonts w:ascii="Palatino Linotype" w:hAnsi="Palatino Linotype"/>
          <w:sz w:val="20"/>
        </w:rPr>
        <w:t xml:space="preserve">Celem tego modułu jest dostarczenie wiedzy z zakresu </w:t>
      </w:r>
      <w:r>
        <w:rPr>
          <w:rFonts w:ascii="Palatino Linotype" w:hAnsi="Palatino Linotype"/>
          <w:sz w:val="20"/>
        </w:rPr>
        <w:t>stosowania n</w:t>
      </w:r>
      <w:r w:rsidRPr="008A7A4C">
        <w:rPr>
          <w:rFonts w:ascii="Palatino Linotype" w:hAnsi="Palatino Linotype"/>
          <w:sz w:val="20"/>
        </w:rPr>
        <w:t>arzędzi</w:t>
      </w:r>
      <w:r>
        <w:rPr>
          <w:rFonts w:ascii="Palatino Linotype" w:hAnsi="Palatino Linotype"/>
          <w:sz w:val="20"/>
        </w:rPr>
        <w:t xml:space="preserve"> ułatwiających </w:t>
      </w:r>
      <w:r w:rsidRPr="008A7A4C">
        <w:rPr>
          <w:rFonts w:ascii="Palatino Linotype" w:hAnsi="Palatino Linotype"/>
          <w:sz w:val="20"/>
        </w:rPr>
        <w:t xml:space="preserve">dostęp w aplikacji web oraz klasycznej. </w:t>
      </w:r>
    </w:p>
    <w:p w14:paraId="64F7F1A2" w14:textId="19349A3A" w:rsidR="008A7A4C" w:rsidRDefault="008A7A4C" w:rsidP="008A7A4C">
      <w:pPr>
        <w:spacing w:after="0"/>
        <w:rPr>
          <w:rFonts w:ascii="Palatino Linotype" w:hAnsi="Palatino Linotype"/>
          <w:sz w:val="20"/>
        </w:rPr>
      </w:pPr>
      <w:r w:rsidRPr="008A7A4C">
        <w:rPr>
          <w:rFonts w:ascii="Palatino Linotype" w:hAnsi="Palatino Linotype"/>
          <w:sz w:val="20"/>
        </w:rPr>
        <w:t>Formy i metody pracy: mini wykład, prezentacja z praktycznymi przykładami, dyskusja</w:t>
      </w:r>
      <w:r w:rsidR="003D416D">
        <w:rPr>
          <w:rFonts w:ascii="Palatino Linotype" w:hAnsi="Palatino Linotype"/>
          <w:sz w:val="20"/>
        </w:rPr>
        <w:t>.</w:t>
      </w:r>
    </w:p>
    <w:p w14:paraId="7AFEF024" w14:textId="77777777" w:rsidR="008A7A4C" w:rsidRPr="008A7A4C" w:rsidRDefault="008A7A4C" w:rsidP="008A7A4C">
      <w:pPr>
        <w:spacing w:after="0"/>
        <w:rPr>
          <w:rFonts w:ascii="Palatino Linotype" w:hAnsi="Palatino Linotype"/>
          <w:sz w:val="20"/>
        </w:rPr>
      </w:pPr>
    </w:p>
    <w:p w14:paraId="106E7418" w14:textId="62A20CB7" w:rsidR="00747D7E" w:rsidRPr="0018662C" w:rsidRDefault="0018662C" w:rsidP="0018662C">
      <w:pPr>
        <w:spacing w:after="0"/>
        <w:rPr>
          <w:rFonts w:ascii="Palatino Linotype" w:hAnsi="Palatino Linotype"/>
          <w:b/>
          <w:bCs/>
          <w:sz w:val="20"/>
        </w:rPr>
      </w:pPr>
      <w:r w:rsidRPr="0018662C">
        <w:rPr>
          <w:rFonts w:ascii="Palatino Linotype" w:hAnsi="Palatino Linotype"/>
          <w:b/>
          <w:bCs/>
          <w:sz w:val="20"/>
        </w:rPr>
        <w:t xml:space="preserve">MODUŁ V Dobre praktyki </w:t>
      </w:r>
    </w:p>
    <w:p w14:paraId="786880AD" w14:textId="0F6902C3" w:rsidR="00747D7E" w:rsidRPr="0018662C" w:rsidRDefault="00747D7E" w:rsidP="0018662C">
      <w:pPr>
        <w:pStyle w:val="Akapitzlist"/>
        <w:numPr>
          <w:ilvl w:val="0"/>
          <w:numId w:val="13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Przygotowanie prezentacji do samodzielnego oglądania (narzędzia)</w:t>
      </w:r>
    </w:p>
    <w:p w14:paraId="5C1D6362" w14:textId="58766725" w:rsidR="00747D7E" w:rsidRPr="0018662C" w:rsidRDefault="00747D7E" w:rsidP="0018662C">
      <w:pPr>
        <w:pStyle w:val="Akapitzlist"/>
        <w:numPr>
          <w:ilvl w:val="0"/>
          <w:numId w:val="13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 xml:space="preserve">Kwestie kompatybilnościm.in. Różnice między wersją web a klasyczną, radzenie sobie </w:t>
      </w:r>
    </w:p>
    <w:p w14:paraId="6E7A8E3A" w14:textId="77777777" w:rsidR="00747D7E" w:rsidRPr="0018662C" w:rsidRDefault="00747D7E" w:rsidP="0018662C">
      <w:pPr>
        <w:pStyle w:val="Akapitzlist"/>
        <w:numPr>
          <w:ilvl w:val="0"/>
          <w:numId w:val="13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lastRenderedPageBreak/>
        <w:t>z kompatybilnością z plikami w formatach otwartych</w:t>
      </w:r>
    </w:p>
    <w:p w14:paraId="6EAF28ED" w14:textId="7FE24172" w:rsidR="00747D7E" w:rsidRPr="0018662C" w:rsidRDefault="00747D7E" w:rsidP="0018662C">
      <w:pPr>
        <w:pStyle w:val="Akapitzlist"/>
        <w:numPr>
          <w:ilvl w:val="0"/>
          <w:numId w:val="13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Przygotowanie prezentacji do wydruku lub eksportu do innego formatu, możliwości zabezpieczenia opracowanych plików w różnych formatach</w:t>
      </w:r>
    </w:p>
    <w:p w14:paraId="50C1EEA1" w14:textId="0A03050E" w:rsidR="00747D7E" w:rsidRPr="0018662C" w:rsidRDefault="00747D7E" w:rsidP="0018662C">
      <w:pPr>
        <w:pStyle w:val="Akapitzlist"/>
        <w:numPr>
          <w:ilvl w:val="0"/>
          <w:numId w:val="13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Możliwości modyfikacji w istniejącym szablonie prezentacji</w:t>
      </w:r>
    </w:p>
    <w:p w14:paraId="3AEC6AEF" w14:textId="02D06AE1" w:rsidR="00747D7E" w:rsidRDefault="00747D7E" w:rsidP="0018662C">
      <w:pPr>
        <w:pStyle w:val="Akapitzlist"/>
        <w:numPr>
          <w:ilvl w:val="0"/>
          <w:numId w:val="13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Przykłady serwisów udostepniających nieodpłatnie treści do użytku komercyjnego</w:t>
      </w:r>
    </w:p>
    <w:p w14:paraId="41EB60E5" w14:textId="77777777" w:rsidR="008A7A4C" w:rsidRDefault="008A7A4C" w:rsidP="008A7A4C">
      <w:pPr>
        <w:spacing w:after="0"/>
        <w:rPr>
          <w:rFonts w:ascii="Palatino Linotype" w:hAnsi="Palatino Linotype"/>
          <w:sz w:val="20"/>
        </w:rPr>
      </w:pPr>
    </w:p>
    <w:p w14:paraId="531FF2C4" w14:textId="56DB93FB" w:rsidR="008A7A4C" w:rsidRDefault="008A7A4C" w:rsidP="008A7A4C">
      <w:pPr>
        <w:spacing w:after="0"/>
        <w:rPr>
          <w:rFonts w:ascii="Palatino Linotype" w:hAnsi="Palatino Linotype"/>
          <w:sz w:val="20"/>
        </w:rPr>
      </w:pPr>
      <w:r w:rsidRPr="008A7A4C">
        <w:rPr>
          <w:rFonts w:ascii="Palatino Linotype" w:hAnsi="Palatino Linotype"/>
          <w:sz w:val="20"/>
        </w:rPr>
        <w:t>Celem tego modułu jest dostarczenie wiedzy z zakresu</w:t>
      </w:r>
      <w:r>
        <w:rPr>
          <w:rFonts w:ascii="Palatino Linotype" w:hAnsi="Palatino Linotype"/>
          <w:sz w:val="20"/>
        </w:rPr>
        <w:t xml:space="preserve"> dobrych praktyk stosowanych przy tworzeniu prezentacji</w:t>
      </w:r>
      <w:r w:rsidRPr="008A7A4C">
        <w:rPr>
          <w:rFonts w:ascii="Palatino Linotype" w:hAnsi="Palatino Linotype"/>
          <w:sz w:val="20"/>
        </w:rPr>
        <w:t>.</w:t>
      </w:r>
    </w:p>
    <w:p w14:paraId="658E1932" w14:textId="2C45CE59" w:rsidR="008A7A4C" w:rsidRPr="008A7A4C" w:rsidRDefault="008A7A4C" w:rsidP="008A7A4C">
      <w:pPr>
        <w:spacing w:after="0"/>
        <w:rPr>
          <w:rFonts w:ascii="Palatino Linotype" w:hAnsi="Palatino Linotype"/>
          <w:sz w:val="20"/>
        </w:rPr>
      </w:pPr>
      <w:r w:rsidRPr="008A7A4C">
        <w:rPr>
          <w:rFonts w:ascii="Palatino Linotype" w:hAnsi="Palatino Linotype"/>
          <w:sz w:val="20"/>
        </w:rPr>
        <w:t>Formy i metody pracy: mini wykład, prezentacja z praktycznymi przykładami, dyskusja</w:t>
      </w:r>
      <w:r w:rsidR="003D416D">
        <w:rPr>
          <w:rFonts w:ascii="Palatino Linotype" w:hAnsi="Palatino Linotype"/>
          <w:sz w:val="20"/>
        </w:rPr>
        <w:t>.</w:t>
      </w:r>
      <w:r w:rsidRPr="008A7A4C">
        <w:rPr>
          <w:rFonts w:ascii="Palatino Linotype" w:hAnsi="Palatino Linotype"/>
          <w:sz w:val="20"/>
        </w:rPr>
        <w:t xml:space="preserve"> </w:t>
      </w:r>
    </w:p>
    <w:p w14:paraId="07C1C957" w14:textId="77777777" w:rsidR="0018662C" w:rsidRDefault="0018662C" w:rsidP="00747D7E">
      <w:pPr>
        <w:spacing w:after="0"/>
        <w:rPr>
          <w:rFonts w:ascii="Palatino Linotype" w:hAnsi="Palatino Linotype"/>
          <w:sz w:val="20"/>
        </w:rPr>
      </w:pPr>
    </w:p>
    <w:p w14:paraId="1ACF2180" w14:textId="24555482" w:rsidR="00747D7E" w:rsidRPr="0018662C" w:rsidRDefault="0018662C" w:rsidP="00747D7E">
      <w:pPr>
        <w:spacing w:after="0"/>
        <w:rPr>
          <w:rFonts w:ascii="Palatino Linotype" w:hAnsi="Palatino Linotype"/>
          <w:b/>
          <w:bCs/>
          <w:sz w:val="20"/>
        </w:rPr>
      </w:pPr>
      <w:r w:rsidRPr="0018662C">
        <w:rPr>
          <w:rFonts w:ascii="Palatino Linotype" w:hAnsi="Palatino Linotype"/>
          <w:b/>
          <w:bCs/>
          <w:sz w:val="20"/>
        </w:rPr>
        <w:t xml:space="preserve">MODUŁ VI Sesja pytań i odpowiedzi </w:t>
      </w:r>
    </w:p>
    <w:p w14:paraId="1744FAB4" w14:textId="5FD4F8F1" w:rsidR="00747D7E" w:rsidRPr="0018662C" w:rsidRDefault="00747D7E" w:rsidP="0018662C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Panel pytań i odpowiedzi</w:t>
      </w:r>
    </w:p>
    <w:p w14:paraId="4C527EA4" w14:textId="0774B624" w:rsidR="00747D7E" w:rsidRPr="0018662C" w:rsidRDefault="00747D7E" w:rsidP="0018662C">
      <w:pPr>
        <w:pStyle w:val="Akapitzlist"/>
        <w:numPr>
          <w:ilvl w:val="0"/>
          <w:numId w:val="14"/>
        </w:numPr>
        <w:spacing w:after="0"/>
        <w:rPr>
          <w:rFonts w:ascii="Palatino Linotype" w:hAnsi="Palatino Linotype"/>
          <w:sz w:val="20"/>
        </w:rPr>
      </w:pPr>
      <w:r w:rsidRPr="0018662C">
        <w:rPr>
          <w:rFonts w:ascii="Palatino Linotype" w:hAnsi="Palatino Linotype"/>
          <w:sz w:val="20"/>
        </w:rPr>
        <w:t>Dyskusja i konkluzje</w:t>
      </w:r>
    </w:p>
    <w:p w14:paraId="2CA66B6E" w14:textId="77777777" w:rsidR="00747D7E" w:rsidRDefault="00747D7E" w:rsidP="0049026F">
      <w:pPr>
        <w:spacing w:after="0"/>
        <w:rPr>
          <w:rFonts w:ascii="Palatino Linotype" w:hAnsi="Palatino Linotype"/>
          <w:sz w:val="20"/>
        </w:rPr>
      </w:pPr>
    </w:p>
    <w:p w14:paraId="70EF63DE" w14:textId="25247E39" w:rsidR="008A7A4C" w:rsidRPr="008A7A4C" w:rsidRDefault="008A7A4C" w:rsidP="008A7A4C">
      <w:pPr>
        <w:spacing w:after="0"/>
        <w:rPr>
          <w:rFonts w:ascii="Palatino Linotype" w:hAnsi="Palatino Linotype"/>
          <w:sz w:val="20"/>
        </w:rPr>
      </w:pPr>
      <w:r w:rsidRPr="008A7A4C">
        <w:rPr>
          <w:rFonts w:ascii="Palatino Linotype" w:hAnsi="Palatino Linotype"/>
          <w:sz w:val="20"/>
        </w:rPr>
        <w:t xml:space="preserve">Celem tego modułu jest </w:t>
      </w:r>
      <w:r>
        <w:rPr>
          <w:rFonts w:ascii="Palatino Linotype" w:hAnsi="Palatino Linotype"/>
          <w:sz w:val="20"/>
        </w:rPr>
        <w:t xml:space="preserve">udzielenie odpowiedzi na pytania uczestników. </w:t>
      </w:r>
    </w:p>
    <w:p w14:paraId="10766A02" w14:textId="3A32BCA1" w:rsidR="00747D7E" w:rsidRDefault="008A7A4C" w:rsidP="008A7A4C">
      <w:pPr>
        <w:spacing w:after="0"/>
        <w:rPr>
          <w:rFonts w:ascii="Palatino Linotype" w:hAnsi="Palatino Linotype"/>
          <w:sz w:val="20"/>
        </w:rPr>
      </w:pPr>
      <w:r w:rsidRPr="008A7A4C">
        <w:rPr>
          <w:rFonts w:ascii="Palatino Linotype" w:hAnsi="Palatino Linotype"/>
          <w:sz w:val="20"/>
        </w:rPr>
        <w:t>Formy i metody pracy: dyskusja</w:t>
      </w:r>
    </w:p>
    <w:p w14:paraId="4F337218" w14:textId="77777777" w:rsidR="00747D7E" w:rsidRPr="0049026F" w:rsidRDefault="00747D7E" w:rsidP="0049026F">
      <w:pPr>
        <w:spacing w:after="0"/>
        <w:rPr>
          <w:rFonts w:ascii="Palatino Linotype" w:hAnsi="Palatino Linotype"/>
          <w:sz w:val="20"/>
        </w:rPr>
      </w:pPr>
    </w:p>
    <w:p w14:paraId="5D884A3B" w14:textId="77777777" w:rsidR="008A7A4C" w:rsidRDefault="008A7A4C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150258A" w14:textId="477B3AB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1DBA0F2E" w14:textId="77777777" w:rsidR="00B12095" w:rsidRPr="00B12095" w:rsidRDefault="00B12095" w:rsidP="00B12095">
      <w:pPr>
        <w:rPr>
          <w:rFonts w:ascii="Palatino Linotype" w:hAnsi="Palatino Linotype"/>
        </w:rPr>
      </w:pPr>
      <w:r w:rsidRPr="00B12095">
        <w:rPr>
          <w:rFonts w:ascii="Palatino Linotype" w:hAnsi="Palatino Linotype"/>
        </w:rPr>
        <w:t xml:space="preserve">Wykonawcą szkolenia jest firma SOFTRONIC sp. z o. o. </w:t>
      </w:r>
    </w:p>
    <w:p w14:paraId="7C8052F5" w14:textId="515A7ABF" w:rsidR="006F7195" w:rsidRDefault="00B12095" w:rsidP="00B12095">
      <w:pPr>
        <w:rPr>
          <w:rFonts w:eastAsia="Calibri" w:cstheme="minorHAnsi"/>
          <w:b/>
          <w:color w:val="C00000"/>
          <w:sz w:val="24"/>
          <w:szCs w:val="24"/>
        </w:rPr>
      </w:pPr>
      <w:r w:rsidRPr="00B12095">
        <w:rPr>
          <w:rFonts w:ascii="Palatino Linotype" w:hAnsi="Palatino Linotype"/>
        </w:rPr>
        <w:t xml:space="preserve">Szkolenie będzie prowadził Trener – Pan </w:t>
      </w:r>
      <w:r>
        <w:rPr>
          <w:rFonts w:ascii="Palatino Linotype" w:hAnsi="Palatino Linotype"/>
        </w:rPr>
        <w:t>Sławomir Sitarz</w:t>
      </w:r>
      <w:r w:rsidRPr="00B12095">
        <w:rPr>
          <w:rFonts w:ascii="Palatino Linotype" w:hAnsi="Palatino Linotype"/>
        </w:rPr>
        <w:t>.</w:t>
      </w:r>
    </w:p>
    <w:p w14:paraId="5A940C8F" w14:textId="77777777" w:rsidR="0055400B" w:rsidRDefault="0055400B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728EABCF" w14:textId="77777777" w:rsidR="008A7A4C" w:rsidRDefault="008A7A4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5D4F3E45" w14:textId="77777777" w:rsidR="008A7A4C" w:rsidRDefault="008A7A4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D432B37" w14:textId="77777777" w:rsidR="008A7A4C" w:rsidRDefault="008A7A4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0998BE02" w14:textId="77777777" w:rsidR="008A7A4C" w:rsidRDefault="008A7A4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A5FFD50" w14:textId="77777777" w:rsidR="008A7A4C" w:rsidRDefault="008A7A4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3C8CB181" w14:textId="77777777" w:rsidR="007253CC" w:rsidRDefault="007253C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31E3ABCA" w14:textId="77777777" w:rsidR="007253CC" w:rsidRDefault="007253C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2EE5B2A6" w14:textId="77777777" w:rsidR="005F6A4F" w:rsidRDefault="005F6A4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C5E8D37" w14:textId="77777777" w:rsidR="008A7A4C" w:rsidRDefault="008A7A4C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1FB725E" w14:textId="1B5D04F6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309658B5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146EA596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55400B" w:rsidRPr="0055400B">
        <w:rPr>
          <w:rFonts w:ascii="Palatino Linotype" w:hAnsi="Palatino Linotype" w:cstheme="minorHAnsi"/>
          <w:b/>
          <w:sz w:val="20"/>
          <w:szCs w:val="24"/>
          <w:u w:val="single"/>
        </w:rPr>
        <w:t>Opracowanie dostępnych prezentacji PowerPoint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34EE0B4C" w:rsidR="004D5D3E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</w:t>
      </w:r>
      <w:r w:rsidR="0008580E">
        <w:rPr>
          <w:rFonts w:ascii="Palatino Linotype" w:hAnsi="Palatino Linotype" w:cstheme="minorHAnsi"/>
          <w:b/>
          <w:sz w:val="20"/>
          <w:szCs w:val="24"/>
        </w:rPr>
        <w:t>u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Śląski</w:t>
      </w:r>
      <w:r w:rsidR="0008580E">
        <w:rPr>
          <w:rFonts w:ascii="Palatino Linotype" w:hAnsi="Palatino Linotype" w:cstheme="minorHAnsi"/>
          <w:b/>
          <w:sz w:val="20"/>
          <w:szCs w:val="24"/>
        </w:rPr>
        <w:t>ego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w Katowicach w terminie</w:t>
      </w:r>
      <w:r w:rsidR="0055400B">
        <w:rPr>
          <w:rFonts w:ascii="Palatino Linotype" w:hAnsi="Palatino Linotype" w:cstheme="minorHAnsi"/>
          <w:b/>
          <w:sz w:val="20"/>
          <w:szCs w:val="24"/>
        </w:rPr>
        <w:t>:</w:t>
      </w:r>
      <w:r w:rsidR="00993E36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08580E">
        <w:rPr>
          <w:rFonts w:ascii="Palatino Linotype" w:hAnsi="Palatino Linotype" w:cstheme="minorHAnsi"/>
          <w:b/>
          <w:sz w:val="20"/>
          <w:szCs w:val="24"/>
        </w:rPr>
        <w:t>19</w:t>
      </w:r>
      <w:r w:rsidR="00993E36">
        <w:rPr>
          <w:rFonts w:ascii="Palatino Linotype" w:hAnsi="Palatino Linotype" w:cstheme="minorHAnsi"/>
          <w:b/>
          <w:sz w:val="20"/>
          <w:szCs w:val="24"/>
        </w:rPr>
        <w:t>.0</w:t>
      </w:r>
      <w:r w:rsidR="0008580E">
        <w:rPr>
          <w:rFonts w:ascii="Palatino Linotype" w:hAnsi="Palatino Linotype" w:cstheme="minorHAnsi"/>
          <w:b/>
          <w:sz w:val="20"/>
          <w:szCs w:val="24"/>
        </w:rPr>
        <w:t>9</w:t>
      </w:r>
      <w:r w:rsidR="00993E36">
        <w:rPr>
          <w:rFonts w:ascii="Palatino Linotype" w:hAnsi="Palatino Linotype" w:cstheme="minorHAnsi"/>
          <w:b/>
          <w:sz w:val="20"/>
          <w:szCs w:val="24"/>
        </w:rPr>
        <w:t xml:space="preserve">.2023 </w:t>
      </w:r>
    </w:p>
    <w:p w14:paraId="0F24B08D" w14:textId="77777777" w:rsidR="00B139FB" w:rsidRDefault="00B139FB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p w14:paraId="489BD6B0" w14:textId="77777777" w:rsidR="00B139FB" w:rsidRDefault="00B139FB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B139FB" w:rsidRPr="00F92929" w14:paraId="76952D58" w14:textId="77777777" w:rsidTr="00D16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0DB2BE2" w14:textId="77777777" w:rsidR="00B139FB" w:rsidRPr="00F92929" w:rsidRDefault="00B139FB" w:rsidP="00D16F53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732F3F1D" w14:textId="77777777" w:rsidR="00B139FB" w:rsidRPr="00F01E8A" w:rsidRDefault="00B139FB" w:rsidP="00D16F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B139FB" w:rsidRPr="00F92929" w14:paraId="23B1D588" w14:textId="77777777" w:rsidTr="00D16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3F972B1" w14:textId="77777777" w:rsidR="00B139FB" w:rsidRPr="00F92929" w:rsidRDefault="00B139FB" w:rsidP="00D16F53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B139FB" w:rsidRPr="00F92929" w14:paraId="68BF6D84" w14:textId="77777777" w:rsidTr="00D16F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8598517" w14:textId="77777777" w:rsidR="00B139FB" w:rsidRPr="00F92929" w:rsidRDefault="00B139FB" w:rsidP="00D16F5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1D53B686" w14:textId="77777777" w:rsidR="00B139FB" w:rsidRDefault="00B139FB" w:rsidP="00D16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 xml:space="preserve">Powitanie i przedstawienie się uczestników </w:t>
            </w:r>
          </w:p>
          <w:p w14:paraId="5E8C8C5F" w14:textId="73F48DFF" w:rsidR="00022CF9" w:rsidRDefault="00022CF9" w:rsidP="00D16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CF9">
              <w:rPr>
                <w:rFonts w:cstheme="minorHAnsi"/>
              </w:rPr>
              <w:t>MODUŁ I Zasady tworzenia profesjonalnych slajdów</w:t>
            </w:r>
          </w:p>
          <w:p w14:paraId="6CDCAC00" w14:textId="10305E0D" w:rsidR="00B139FB" w:rsidRPr="00F92929" w:rsidRDefault="00B139FB" w:rsidP="00D16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139FB" w:rsidRPr="00F92929" w14:paraId="31A84AC4" w14:textId="77777777" w:rsidTr="00D16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2D941FD" w14:textId="77777777" w:rsidR="00B139FB" w:rsidRPr="00F92929" w:rsidRDefault="00B139FB" w:rsidP="00D16F5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33C54301" w14:textId="77777777" w:rsidR="00B139FB" w:rsidRPr="00F92929" w:rsidRDefault="00B139FB" w:rsidP="00D16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B139FB" w:rsidRPr="00F92929" w14:paraId="0FC78947" w14:textId="77777777" w:rsidTr="00D16F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0490D08" w14:textId="77777777" w:rsidR="00B139FB" w:rsidRPr="00F92929" w:rsidRDefault="00B139FB" w:rsidP="00D16F53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3AB012A1" w14:textId="449B1932" w:rsidR="000D1C95" w:rsidRPr="00022CF9" w:rsidRDefault="00022CF9" w:rsidP="0057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22CF9">
              <w:rPr>
                <w:rFonts w:cstheme="minorHAnsi"/>
              </w:rPr>
              <w:t>MODUŁ II Tworzenie prezentacji</w:t>
            </w:r>
          </w:p>
        </w:tc>
      </w:tr>
      <w:tr w:rsidR="00B139FB" w:rsidRPr="00F92929" w14:paraId="5F5D1EB2" w14:textId="77777777" w:rsidTr="00D16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EA13A6" w14:textId="77777777" w:rsidR="00B139FB" w:rsidRPr="00D9545C" w:rsidRDefault="00B139FB" w:rsidP="00D16F53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300C39C" w14:textId="77777777" w:rsidR="00B139FB" w:rsidRPr="00F92929" w:rsidRDefault="00B139FB" w:rsidP="00D16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B139FB" w:rsidRPr="00F92929" w14:paraId="7AE5F5AE" w14:textId="77777777" w:rsidTr="00D16F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26F8981" w14:textId="77777777" w:rsidR="00B139FB" w:rsidRPr="00F92929" w:rsidRDefault="00B139FB" w:rsidP="00D16F5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C83139E" w14:textId="77777777" w:rsidR="00B139FB" w:rsidRDefault="000D1C95" w:rsidP="0057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</w:rPr>
            </w:pPr>
            <w:r w:rsidRPr="000D1C95">
              <w:rPr>
                <w:rFonts w:ascii="Calibri" w:hAnsi="Calibri" w:cs="Calibri"/>
                <w:color w:val="242424"/>
              </w:rPr>
              <w:t>MODUŁ III Efektywne korzystanie z PowerPoint</w:t>
            </w:r>
          </w:p>
          <w:p w14:paraId="1D2DA37F" w14:textId="3BE6C098" w:rsidR="000D1C95" w:rsidRPr="00BB101D" w:rsidRDefault="000D1C95" w:rsidP="005746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42424"/>
              </w:rPr>
            </w:pPr>
            <w:r w:rsidRPr="000D1C95">
              <w:rPr>
                <w:rFonts w:ascii="Calibri" w:hAnsi="Calibri" w:cs="Calibri"/>
                <w:color w:val="242424"/>
              </w:rPr>
              <w:t>MODUŁ IV Narzędzia ułatwienia dostępu w aplikacji web oraz klasycznej</w:t>
            </w:r>
          </w:p>
        </w:tc>
      </w:tr>
      <w:tr w:rsidR="00B139FB" w:rsidRPr="00F92929" w14:paraId="3CD858DA" w14:textId="77777777" w:rsidTr="00D16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30F1D67" w14:textId="77777777" w:rsidR="00B139FB" w:rsidRPr="00F92929" w:rsidRDefault="00B139FB" w:rsidP="00D16F5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5E7E8BC" w14:textId="77777777" w:rsidR="00B139FB" w:rsidRPr="00F92929" w:rsidRDefault="00B139FB" w:rsidP="00D16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 xml:space="preserve">Przerwa </w:t>
            </w:r>
          </w:p>
        </w:tc>
      </w:tr>
      <w:tr w:rsidR="00B139FB" w:rsidRPr="00F92929" w14:paraId="26147C0A" w14:textId="77777777" w:rsidTr="00D16F53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D573E4" w14:textId="77777777" w:rsidR="00B139FB" w:rsidRPr="00F92929" w:rsidRDefault="00B139FB" w:rsidP="00D16F5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2A7DA30A" w14:textId="77777777" w:rsidR="00B139FB" w:rsidRDefault="000D1C95" w:rsidP="00D16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1C95">
              <w:rPr>
                <w:rFonts w:cstheme="minorHAnsi"/>
              </w:rPr>
              <w:t>MODUŁ V Dobre praktyki</w:t>
            </w:r>
          </w:p>
          <w:p w14:paraId="65EBE747" w14:textId="16A58654" w:rsidR="000D1C95" w:rsidRPr="00F92929" w:rsidRDefault="000D1C95" w:rsidP="00D16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1C95">
              <w:rPr>
                <w:rFonts w:cstheme="minorHAnsi"/>
              </w:rPr>
              <w:t>MODUŁ VI Sesja pytań i odpowiedzi</w:t>
            </w:r>
          </w:p>
        </w:tc>
      </w:tr>
    </w:tbl>
    <w:p w14:paraId="61EC965A" w14:textId="77777777" w:rsidR="0057465D" w:rsidRPr="008A7A4C" w:rsidRDefault="0057465D" w:rsidP="0057465D">
      <w:pPr>
        <w:spacing w:after="0"/>
        <w:rPr>
          <w:rFonts w:ascii="Palatino Linotype" w:hAnsi="Palatino Linotype"/>
          <w:sz w:val="20"/>
        </w:rPr>
      </w:pPr>
    </w:p>
    <w:p w14:paraId="6B83FFBC" w14:textId="77777777" w:rsidR="001C7845" w:rsidRPr="00AB555B" w:rsidRDefault="001C7845" w:rsidP="00AB555B"/>
    <w:sectPr w:rsidR="001C7845" w:rsidRPr="00AB555B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84BAD" w14:textId="77777777" w:rsidR="00F67BD4" w:rsidRDefault="00F67BD4" w:rsidP="00C57F37">
      <w:pPr>
        <w:spacing w:after="0" w:line="240" w:lineRule="auto"/>
      </w:pPr>
      <w:r>
        <w:separator/>
      </w:r>
    </w:p>
  </w:endnote>
  <w:endnote w:type="continuationSeparator" w:id="0">
    <w:p w14:paraId="401193A0" w14:textId="77777777" w:rsidR="00F67BD4" w:rsidRDefault="00F67BD4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ABFB" w14:textId="77777777" w:rsidR="00F67BD4" w:rsidRDefault="00F67BD4" w:rsidP="00C57F37">
      <w:pPr>
        <w:spacing w:after="0" w:line="240" w:lineRule="auto"/>
      </w:pPr>
      <w:r>
        <w:separator/>
      </w:r>
    </w:p>
  </w:footnote>
  <w:footnote w:type="continuationSeparator" w:id="0">
    <w:p w14:paraId="027DBEA6" w14:textId="77777777" w:rsidR="00F67BD4" w:rsidRDefault="00F67BD4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4044F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3699"/>
    <w:multiLevelType w:val="hybridMultilevel"/>
    <w:tmpl w:val="8D56B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95A"/>
    <w:multiLevelType w:val="hybridMultilevel"/>
    <w:tmpl w:val="703E5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528"/>
    <w:multiLevelType w:val="hybridMultilevel"/>
    <w:tmpl w:val="F7029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63D"/>
    <w:multiLevelType w:val="hybridMultilevel"/>
    <w:tmpl w:val="D202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2D2"/>
    <w:multiLevelType w:val="hybridMultilevel"/>
    <w:tmpl w:val="6268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41F0"/>
    <w:multiLevelType w:val="hybridMultilevel"/>
    <w:tmpl w:val="BFBC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165CA"/>
    <w:rsid w:val="00022CF9"/>
    <w:rsid w:val="000411B5"/>
    <w:rsid w:val="0008580E"/>
    <w:rsid w:val="000D1C95"/>
    <w:rsid w:val="000D4AE0"/>
    <w:rsid w:val="0018662C"/>
    <w:rsid w:val="001C7845"/>
    <w:rsid w:val="002A707D"/>
    <w:rsid w:val="002F72FC"/>
    <w:rsid w:val="0032385D"/>
    <w:rsid w:val="00332C8F"/>
    <w:rsid w:val="003B5CB1"/>
    <w:rsid w:val="003D416D"/>
    <w:rsid w:val="004044F3"/>
    <w:rsid w:val="004261A3"/>
    <w:rsid w:val="0049026F"/>
    <w:rsid w:val="004B7443"/>
    <w:rsid w:val="004D2E28"/>
    <w:rsid w:val="004D5D3E"/>
    <w:rsid w:val="0055400B"/>
    <w:rsid w:val="0057465D"/>
    <w:rsid w:val="00593831"/>
    <w:rsid w:val="005C1927"/>
    <w:rsid w:val="005F6A4F"/>
    <w:rsid w:val="006152E0"/>
    <w:rsid w:val="006254DF"/>
    <w:rsid w:val="006D4238"/>
    <w:rsid w:val="006F7195"/>
    <w:rsid w:val="007253CC"/>
    <w:rsid w:val="00747D7E"/>
    <w:rsid w:val="00750683"/>
    <w:rsid w:val="00767D65"/>
    <w:rsid w:val="007A0B09"/>
    <w:rsid w:val="00814BFF"/>
    <w:rsid w:val="00887374"/>
    <w:rsid w:val="008A7A4C"/>
    <w:rsid w:val="009827B0"/>
    <w:rsid w:val="00993E36"/>
    <w:rsid w:val="009B4ECC"/>
    <w:rsid w:val="00AA7428"/>
    <w:rsid w:val="00AB555B"/>
    <w:rsid w:val="00B12095"/>
    <w:rsid w:val="00B139FB"/>
    <w:rsid w:val="00C57F37"/>
    <w:rsid w:val="00C641AC"/>
    <w:rsid w:val="00CE467D"/>
    <w:rsid w:val="00D75798"/>
    <w:rsid w:val="00DD702C"/>
    <w:rsid w:val="00ED01F2"/>
    <w:rsid w:val="00F078EE"/>
    <w:rsid w:val="00F10C82"/>
    <w:rsid w:val="00F508F1"/>
    <w:rsid w:val="00F67BD4"/>
    <w:rsid w:val="00FB098C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3" ma:contentTypeDescription="Utwórz nowy dokument." ma:contentTypeScope="" ma:versionID="5560a9652c3db29b2c6e086ac4799fcf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f1a177c10c9d89801afe3023aff640af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487c-ef4a-450f-b99c-dd42c034ddfb"/>
    <lcf76f155ced4ddcb4097134ff3c332f xmlns="59c7658b-9b82-49c1-b00d-0ea27c039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2755C-9E19-4F6D-ADA0-2D2BBF5F5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658b-9b82-49c1-b00d-0ea27c0392bf"/>
    <ds:schemaRef ds:uri="717d487c-ef4a-450f-b99c-dd42c034d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AF6C7-8AC9-43FF-AB09-9ABF99115BFF}">
  <ds:schemaRefs>
    <ds:schemaRef ds:uri="http://schemas.microsoft.com/office/2006/metadata/properties"/>
    <ds:schemaRef ds:uri="http://schemas.microsoft.com/office/infopath/2007/PartnerControls"/>
    <ds:schemaRef ds:uri="717d487c-ef4a-450f-b99c-dd42c034ddfb"/>
    <ds:schemaRef ds:uri="59c7658b-9b82-49c1-b00d-0ea27c039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4542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Marek Drąg</cp:lastModifiedBy>
  <cp:revision>2</cp:revision>
  <cp:lastPrinted>2020-02-11T11:35:00Z</cp:lastPrinted>
  <dcterms:created xsi:type="dcterms:W3CDTF">2023-09-05T08:34:00Z</dcterms:created>
  <dcterms:modified xsi:type="dcterms:W3CDTF">2023-09-05T08:34:00Z</dcterms:modified>
</cp:coreProperties>
</file>